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DD97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</w:rPr>
        <w:t>Rada Gminy w Chrzypsku Wielkim</w:t>
      </w:r>
    </w:p>
    <w:p w14:paraId="5FF8B335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Komisja Gospodarcza</w:t>
      </w:r>
    </w:p>
    <w:p w14:paraId="62FFF1C9" w14:textId="0065CDF5" w:rsidR="001922EB" w:rsidRPr="00EE3C17" w:rsidRDefault="00000000" w:rsidP="00EE3C17">
      <w:pPr>
        <w:spacing w:line="276" w:lineRule="auto"/>
        <w:jc w:val="center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</w:rPr>
        <w:t>Protokół</w:t>
      </w:r>
      <w:r w:rsidR="00EE3C17">
        <w:rPr>
          <w:rFonts w:ascii="Times New Roman" w:hAnsi="Times New Roman" w:cs="Times New Roman"/>
          <w:b/>
        </w:rPr>
        <w:t xml:space="preserve"> nr16</w:t>
      </w:r>
    </w:p>
    <w:p w14:paraId="3F2F3F2C" w14:textId="77777777" w:rsidR="00EE3C17" w:rsidRDefault="00EE3C17" w:rsidP="00EE3C17">
      <w:pPr>
        <w:spacing w:after="0" w:line="276" w:lineRule="auto"/>
        <w:rPr>
          <w:rFonts w:ascii="Times New Roman" w:hAnsi="Times New Roman" w:cs="Times New Roman"/>
        </w:rPr>
      </w:pPr>
    </w:p>
    <w:p w14:paraId="0FEB9DB0" w14:textId="1FA97DE0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16 Posiedzenie Komisji Gospodarczej w </w:t>
      </w:r>
      <w:r w:rsidR="00EE3C17">
        <w:rPr>
          <w:rFonts w:ascii="Times New Roman" w:hAnsi="Times New Roman" w:cs="Times New Roman"/>
        </w:rPr>
        <w:t>dniu</w:t>
      </w:r>
      <w:r w:rsidRPr="00EE3C17">
        <w:rPr>
          <w:rFonts w:ascii="Times New Roman" w:hAnsi="Times New Roman" w:cs="Times New Roman"/>
        </w:rPr>
        <w:t xml:space="preserve"> 2025-09-</w:t>
      </w:r>
      <w:r w:rsidR="00EE3C17">
        <w:rPr>
          <w:rFonts w:ascii="Times New Roman" w:hAnsi="Times New Roman" w:cs="Times New Roman"/>
        </w:rPr>
        <w:t>30</w:t>
      </w:r>
    </w:p>
    <w:p w14:paraId="5D0D3177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Miejsce posiedzenia: Sala Narad UG</w:t>
      </w:r>
    </w:p>
    <w:p w14:paraId="5E2F9BD6" w14:textId="5D1E5E02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Obrady rozpoczęto 2025-09-30 o godzinie 17:00, a zakończono o godzinie 20:02 </w:t>
      </w:r>
      <w:r w:rsidR="00EE3C17">
        <w:rPr>
          <w:rFonts w:ascii="Times New Roman" w:hAnsi="Times New Roman" w:cs="Times New Roman"/>
        </w:rPr>
        <w:t xml:space="preserve">tego samego </w:t>
      </w:r>
      <w:r w:rsidRPr="00EE3C17">
        <w:rPr>
          <w:rFonts w:ascii="Times New Roman" w:hAnsi="Times New Roman" w:cs="Times New Roman"/>
        </w:rPr>
        <w:t>dnia</w:t>
      </w:r>
      <w:r w:rsidR="00EE3C17">
        <w:rPr>
          <w:rFonts w:ascii="Times New Roman" w:hAnsi="Times New Roman" w:cs="Times New Roman"/>
        </w:rPr>
        <w:t>.</w:t>
      </w:r>
    </w:p>
    <w:p w14:paraId="637A596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 posiedzeniu wzięło udział 9 członków.</w:t>
      </w:r>
    </w:p>
    <w:p w14:paraId="67C3A2A5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Obecni:</w:t>
      </w:r>
    </w:p>
    <w:p w14:paraId="57438DEC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1. Paweł Banaszkiewicz</w:t>
      </w:r>
    </w:p>
    <w:p w14:paraId="55A88BD9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2. Rafał Bartkowiak</w:t>
      </w:r>
    </w:p>
    <w:p w14:paraId="3E09DA00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3. Stanisław Borowiak</w:t>
      </w:r>
    </w:p>
    <w:p w14:paraId="1AFD077F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4. Małgorzata Borowicz</w:t>
      </w:r>
    </w:p>
    <w:p w14:paraId="78155046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5.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</w:p>
    <w:p w14:paraId="64B59606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6. </w:t>
      </w:r>
      <w:r w:rsidRPr="00EE3C17">
        <w:rPr>
          <w:rFonts w:ascii="Times New Roman" w:hAnsi="Times New Roman" w:cs="Times New Roman"/>
          <w:strike/>
        </w:rPr>
        <w:t>Marcin Góźdź</w:t>
      </w:r>
    </w:p>
    <w:p w14:paraId="2549431E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7. Karol Jakubowski</w:t>
      </w:r>
    </w:p>
    <w:p w14:paraId="06A08EB3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8. </w:t>
      </w:r>
      <w:r w:rsidRPr="00EE3C17">
        <w:rPr>
          <w:rFonts w:ascii="Times New Roman" w:hAnsi="Times New Roman" w:cs="Times New Roman"/>
          <w:strike/>
        </w:rPr>
        <w:t>Andrzej Janas</w:t>
      </w:r>
    </w:p>
    <w:p w14:paraId="588F105D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9. Maciej Pawlicki</w:t>
      </w:r>
    </w:p>
    <w:p w14:paraId="0373A77D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10. Mateusz Szorcz</w:t>
      </w:r>
    </w:p>
    <w:p w14:paraId="06ED28E0" w14:textId="77777777" w:rsidR="001922EB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11.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11969121" w14:textId="77777777" w:rsidR="00EE3C17" w:rsidRPr="00EE3C17" w:rsidRDefault="00EE3C17" w:rsidP="00EE3C17">
      <w:pPr>
        <w:spacing w:after="0" w:line="276" w:lineRule="auto"/>
        <w:rPr>
          <w:rFonts w:ascii="Times New Roman" w:hAnsi="Times New Roman" w:cs="Times New Roman"/>
        </w:rPr>
      </w:pPr>
    </w:p>
    <w:p w14:paraId="5345D145" w14:textId="15E7CC88" w:rsidR="001922EB" w:rsidRPr="00EE3C17" w:rsidRDefault="00000000" w:rsidP="00EE3C1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Stwierdzenie prawomocności obrad.</w:t>
      </w:r>
    </w:p>
    <w:p w14:paraId="36FCA8E3" w14:textId="1ECD04E4" w:rsidR="00EE3C17" w:rsidRPr="00EE3C17" w:rsidRDefault="00EE3C17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Obrady otworzył i poprowadził przewodniczący Komisji Gospodarczej Rafał Bartkowiak. W posiedzeniu wzięło udział 9 członków komisji w związku z czym można było podejmować prawomocne decyzje.</w:t>
      </w:r>
    </w:p>
    <w:p w14:paraId="387A313D" w14:textId="331ADA8A" w:rsidR="001922EB" w:rsidRPr="00EE3C17" w:rsidRDefault="00000000" w:rsidP="00EE3C1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Przyjęcie protokołu z poprzedniego posiedzenia komisji.</w:t>
      </w:r>
    </w:p>
    <w:p w14:paraId="7791E569" w14:textId="1EB78CFA" w:rsidR="00EE3C17" w:rsidRPr="00EE3C17" w:rsidRDefault="00EE3C17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 poprzednich obrad komisji przyjęto bez uwag.</w:t>
      </w:r>
    </w:p>
    <w:p w14:paraId="42BFBD9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50D907D2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Przyjęcie protokołu z poprzedniego posiedzenia komisji.</w:t>
      </w:r>
    </w:p>
    <w:p w14:paraId="310DE572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7D281E4D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lastRenderedPageBreak/>
        <w:t>ZA: 9, PRZECIW: 0, WSTRZYMUJĘ SIĘ: 0, BRAK GŁOSU: 0, NIEOBECNI: 2</w:t>
      </w:r>
    </w:p>
    <w:p w14:paraId="071F72A7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5C7E1BC0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(9)</w:t>
      </w:r>
    </w:p>
    <w:p w14:paraId="6CFB7F98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075AEB2D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45FCC1B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(0)</w:t>
      </w:r>
    </w:p>
    <w:p w14:paraId="0C9F5A74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585DBBA0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(2)</w:t>
      </w:r>
    </w:p>
    <w:p w14:paraId="1EF3DEC4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Marcin Góźdź, Andrzej Janas</w:t>
      </w:r>
    </w:p>
    <w:p w14:paraId="0CB5BF6D" w14:textId="5EB4B0EB" w:rsidR="001922EB" w:rsidRDefault="00000000" w:rsidP="00EE3C1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Przedstawienie porządku obrad.</w:t>
      </w:r>
    </w:p>
    <w:p w14:paraId="5950B00F" w14:textId="6C6EED94" w:rsidR="00EE3C17" w:rsidRPr="00EE3C17" w:rsidRDefault="00EE3C17" w:rsidP="000763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porządku obrad wprowadzono następujące zmiany:</w:t>
      </w:r>
    </w:p>
    <w:p w14:paraId="493BEC4D" w14:textId="5ECF797E" w:rsidR="00EE3C17" w:rsidRDefault="00EE3C17" w:rsidP="00EE3C1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uzupełnienie porządku obrad - uchwała w sprawie pokrycia części kosztów gospodarowania odpadami komunalnymi z dochodów własnych niepochodzących z pobranej opłaty za gospodarowanie odpadami komunalnymi</w:t>
      </w:r>
      <w:r w:rsidRPr="00EE3C17">
        <w:rPr>
          <w:rFonts w:ascii="Times New Roman" w:hAnsi="Times New Roman" w:cs="Times New Roman"/>
        </w:rPr>
        <w:t>.</w:t>
      </w:r>
    </w:p>
    <w:p w14:paraId="06155788" w14:textId="77777777" w:rsidR="00EE3C17" w:rsidRPr="00EE3C17" w:rsidRDefault="00EE3C17" w:rsidP="00EE3C1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uzupełnienie porządku obrad - uchwała zmieniająca uchwałę w sprawie zaciągnięcia przez Gminę Chrzypsko Wielkie pożyczki na sfinansowanie części wydatków w ramach inwestycji pn.” Rozbudowa sieci wodociągowej i kanalizacyjnej w Chrzypsku Wielkim przy ul. Kwiatowej i ul. Sportowej”.</w:t>
      </w:r>
    </w:p>
    <w:p w14:paraId="49261265" w14:textId="3FA87996" w:rsidR="00EE3C17" w:rsidRPr="00EE3C17" w:rsidRDefault="00EE3C17" w:rsidP="00EE3C1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projekt uchwały w sprawie wyrażenia opinii na temat celowości realizacji i dofinansowania zadań związanych z rekultywacją gruntów rolnych na terenie Gminy Chrzypsko Wielkie</w:t>
      </w:r>
    </w:p>
    <w:p w14:paraId="337D713F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6E6E3DA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Przedstawienie porządku obrad.</w:t>
      </w:r>
    </w:p>
    <w:p w14:paraId="163FF94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2F49CE1D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9, PRZECIW: 0, WSTRZYMUJĘ SIĘ: 0, BRAK GŁOSU: 0, NIEOBECNI: 2</w:t>
      </w:r>
    </w:p>
    <w:p w14:paraId="3D74FB69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4BDDD2EB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(9)</w:t>
      </w:r>
    </w:p>
    <w:p w14:paraId="17F1712B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lastRenderedPageBreak/>
        <w:t xml:space="preserve">Paweł Banaszkiewicz, 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248F326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248D3A3D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(0)</w:t>
      </w:r>
    </w:p>
    <w:p w14:paraId="58FFFF1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6FE8FEE6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(2)</w:t>
      </w:r>
    </w:p>
    <w:p w14:paraId="5887A195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Marcin Góźdź, Andrzej Janas</w:t>
      </w:r>
    </w:p>
    <w:p w14:paraId="664EBDD9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4. Omówienie zagadnień:</w:t>
      </w:r>
    </w:p>
    <w:p w14:paraId="75D61D2C" w14:textId="77777777" w:rsidR="001922EB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 a) Informacja o stanie oświaty o stanie realizacji zadań oświatowych w Gminie Chrzypsko Wielkie w roku szkolnym 2024/2025</w:t>
      </w:r>
    </w:p>
    <w:p w14:paraId="0484B216" w14:textId="3B16FD2A" w:rsidR="00EE3C17" w:rsidRDefault="00F30928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Informację o stanie oświaty przedstawiła </w:t>
      </w:r>
      <w:r w:rsidR="005A06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ani </w:t>
      </w:r>
      <w:r w:rsidR="005A06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yrektor Katharina Andrzejak:</w:t>
      </w:r>
    </w:p>
    <w:p w14:paraId="5D908DAD" w14:textId="2331B6CC" w:rsidR="00F14F50" w:rsidRDefault="00F30928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 31.01. w starej lokalizacji znajdowało się przedszkole, 3.02. swoją działalność rozpoczęło w nowej </w:t>
      </w:r>
      <w:r w:rsidR="00C856CA">
        <w:rPr>
          <w:rFonts w:ascii="Times New Roman" w:hAnsi="Times New Roman" w:cs="Times New Roman"/>
        </w:rPr>
        <w:t>siedzibie</w:t>
      </w:r>
      <w:r>
        <w:rPr>
          <w:rFonts w:ascii="Times New Roman" w:hAnsi="Times New Roman" w:cs="Times New Roman"/>
        </w:rPr>
        <w:t>.  21.02. odbył</w:t>
      </w:r>
      <w:r w:rsidR="00C856C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się uroczystość dla rodziców i zaproszonych gości</w:t>
      </w:r>
      <w:r w:rsidR="00C856CA">
        <w:rPr>
          <w:rFonts w:ascii="Times New Roman" w:hAnsi="Times New Roman" w:cs="Times New Roman"/>
        </w:rPr>
        <w:t>. Do Przedszkola dokupiliśmy 15 ławek gimnastycznych, 3 drukarki laserowe, 2 głośniki</w:t>
      </w:r>
      <w:r w:rsidR="00F14F50">
        <w:rPr>
          <w:rFonts w:ascii="Times New Roman" w:hAnsi="Times New Roman" w:cs="Times New Roman"/>
        </w:rPr>
        <w:t xml:space="preserve"> </w:t>
      </w:r>
      <w:r w:rsidR="00F14F50">
        <w:rPr>
          <w:rFonts w:ascii="Times New Roman" w:hAnsi="Times New Roman" w:cs="Times New Roman"/>
        </w:rPr>
        <w:t xml:space="preserve">JBL, rolety do </w:t>
      </w:r>
      <w:proofErr w:type="spellStart"/>
      <w:r w:rsidR="00F14F50">
        <w:rPr>
          <w:rFonts w:ascii="Times New Roman" w:hAnsi="Times New Roman" w:cs="Times New Roman"/>
        </w:rPr>
        <w:t>sal</w:t>
      </w:r>
      <w:proofErr w:type="spellEnd"/>
      <w:r w:rsidR="00F14F50">
        <w:rPr>
          <w:rFonts w:ascii="Times New Roman" w:hAnsi="Times New Roman" w:cs="Times New Roman"/>
        </w:rPr>
        <w:t>.</w:t>
      </w:r>
    </w:p>
    <w:p w14:paraId="16BB0288" w14:textId="2A71AFEB" w:rsidR="00C856CA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856CA">
        <w:rPr>
          <w:rFonts w:ascii="Times New Roman" w:hAnsi="Times New Roman" w:cs="Times New Roman"/>
        </w:rPr>
        <w:t xml:space="preserve">inwestycje poczynione w szkole </w:t>
      </w:r>
      <w:r w:rsidR="00F14F50">
        <w:rPr>
          <w:rFonts w:ascii="Times New Roman" w:hAnsi="Times New Roman" w:cs="Times New Roman"/>
        </w:rPr>
        <w:t>–</w:t>
      </w:r>
      <w:r w:rsidR="00C856CA">
        <w:rPr>
          <w:rFonts w:ascii="Times New Roman" w:hAnsi="Times New Roman" w:cs="Times New Roman"/>
        </w:rPr>
        <w:t xml:space="preserve"> </w:t>
      </w:r>
      <w:r w:rsidR="00F14F50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czasie</w:t>
      </w:r>
      <w:r w:rsidR="00F14F50">
        <w:rPr>
          <w:rFonts w:ascii="Times New Roman" w:hAnsi="Times New Roman" w:cs="Times New Roman"/>
        </w:rPr>
        <w:t xml:space="preserve"> wakacji przyjmujemy </w:t>
      </w:r>
      <w:r>
        <w:rPr>
          <w:rFonts w:ascii="Times New Roman" w:hAnsi="Times New Roman" w:cs="Times New Roman"/>
        </w:rPr>
        <w:t>grup</w:t>
      </w:r>
      <w:r w:rsidR="00F14F50">
        <w:rPr>
          <w:rFonts w:ascii="Times New Roman" w:hAnsi="Times New Roman" w:cs="Times New Roman"/>
        </w:rPr>
        <w:t xml:space="preserve">y więc zarabiamy </w:t>
      </w:r>
      <w:r>
        <w:rPr>
          <w:rFonts w:ascii="Times New Roman" w:hAnsi="Times New Roman" w:cs="Times New Roman"/>
        </w:rPr>
        <w:t>pieniądze</w:t>
      </w:r>
      <w:r w:rsidR="00F14F50">
        <w:rPr>
          <w:rFonts w:ascii="Times New Roman" w:hAnsi="Times New Roman" w:cs="Times New Roman"/>
        </w:rPr>
        <w:t xml:space="preserve"> – wyremontowaliśmy sal</w:t>
      </w:r>
      <w:r>
        <w:rPr>
          <w:rFonts w:ascii="Times New Roman" w:hAnsi="Times New Roman" w:cs="Times New Roman"/>
        </w:rPr>
        <w:t>ę</w:t>
      </w:r>
      <w:r w:rsidR="00F14F50">
        <w:rPr>
          <w:rFonts w:ascii="Times New Roman" w:hAnsi="Times New Roman" w:cs="Times New Roman"/>
        </w:rPr>
        <w:t xml:space="preserve"> nr 14 i zakupiliśmy </w:t>
      </w:r>
      <w:r>
        <w:rPr>
          <w:rFonts w:ascii="Times New Roman" w:hAnsi="Times New Roman" w:cs="Times New Roman"/>
        </w:rPr>
        <w:t>rzutnik</w:t>
      </w:r>
      <w:r w:rsidR="00F14F50">
        <w:rPr>
          <w:rFonts w:ascii="Times New Roman" w:hAnsi="Times New Roman" w:cs="Times New Roman"/>
        </w:rPr>
        <w:t xml:space="preserve"> i ekran. </w:t>
      </w:r>
      <w:r>
        <w:rPr>
          <w:rFonts w:ascii="Times New Roman" w:hAnsi="Times New Roman" w:cs="Times New Roman"/>
        </w:rPr>
        <w:t>Zakupiliśmy</w:t>
      </w:r>
      <w:r w:rsidR="00F14F50">
        <w:rPr>
          <w:rFonts w:ascii="Times New Roman" w:hAnsi="Times New Roman" w:cs="Times New Roman"/>
        </w:rPr>
        <w:t xml:space="preserve"> ławki i krzesła, laptopy, 28 tabletów</w:t>
      </w:r>
      <w:r w:rsidR="004010C6">
        <w:rPr>
          <w:rFonts w:ascii="Times New Roman" w:hAnsi="Times New Roman" w:cs="Times New Roman"/>
        </w:rPr>
        <w:t>,</w:t>
      </w:r>
      <w:r w:rsidR="00F14F50">
        <w:rPr>
          <w:rFonts w:ascii="Times New Roman" w:hAnsi="Times New Roman" w:cs="Times New Roman"/>
        </w:rPr>
        <w:t xml:space="preserve"> aby móc zabierać na lekcje, </w:t>
      </w:r>
      <w:r>
        <w:rPr>
          <w:rFonts w:ascii="Times New Roman" w:hAnsi="Times New Roman" w:cs="Times New Roman"/>
        </w:rPr>
        <w:t>projektory</w:t>
      </w:r>
      <w:r w:rsidR="00F14F50">
        <w:rPr>
          <w:rFonts w:ascii="Times New Roman" w:hAnsi="Times New Roman" w:cs="Times New Roman"/>
        </w:rPr>
        <w:t xml:space="preserve"> do pięciu klas, doposażyliśmy świetlic</w:t>
      </w:r>
      <w:r>
        <w:rPr>
          <w:rFonts w:ascii="Times New Roman" w:hAnsi="Times New Roman" w:cs="Times New Roman"/>
        </w:rPr>
        <w:t>ę</w:t>
      </w:r>
      <w:r w:rsidR="00F14F50">
        <w:rPr>
          <w:rFonts w:ascii="Times New Roman" w:hAnsi="Times New Roman" w:cs="Times New Roman"/>
        </w:rPr>
        <w:t xml:space="preserve"> szkolną w </w:t>
      </w:r>
      <w:r>
        <w:rPr>
          <w:rFonts w:ascii="Times New Roman" w:hAnsi="Times New Roman" w:cs="Times New Roman"/>
        </w:rPr>
        <w:t>materiały</w:t>
      </w:r>
      <w:r w:rsidR="00F14F50">
        <w:rPr>
          <w:rFonts w:ascii="Times New Roman" w:hAnsi="Times New Roman" w:cs="Times New Roman"/>
        </w:rPr>
        <w:t xml:space="preserve"> edukacyjne, doposażyliśmy sal</w:t>
      </w:r>
      <w:r>
        <w:rPr>
          <w:rFonts w:ascii="Times New Roman" w:hAnsi="Times New Roman" w:cs="Times New Roman"/>
        </w:rPr>
        <w:t>ę</w:t>
      </w:r>
      <w:r w:rsidR="00F14F50">
        <w:rPr>
          <w:rFonts w:ascii="Times New Roman" w:hAnsi="Times New Roman" w:cs="Times New Roman"/>
        </w:rPr>
        <w:t xml:space="preserve"> do zajęć logopedycznych i </w:t>
      </w:r>
      <w:r>
        <w:rPr>
          <w:rFonts w:ascii="Times New Roman" w:hAnsi="Times New Roman" w:cs="Times New Roman"/>
        </w:rPr>
        <w:t>zajęć</w:t>
      </w:r>
      <w:r w:rsidR="00F14F50">
        <w:rPr>
          <w:rFonts w:ascii="Times New Roman" w:hAnsi="Times New Roman" w:cs="Times New Roman"/>
        </w:rPr>
        <w:t xml:space="preserve"> specjalistycznych. </w:t>
      </w:r>
      <w:r>
        <w:rPr>
          <w:rFonts w:ascii="Times New Roman" w:hAnsi="Times New Roman" w:cs="Times New Roman"/>
        </w:rPr>
        <w:t>Zakupiliśmy</w:t>
      </w:r>
      <w:r w:rsidR="00F14F50">
        <w:rPr>
          <w:rFonts w:ascii="Times New Roman" w:hAnsi="Times New Roman" w:cs="Times New Roman"/>
        </w:rPr>
        <w:t xml:space="preserve"> obuwie sportowe, wyremontowaliśmy pokój nauczycielski, zakupiliśmy </w:t>
      </w:r>
      <w:r>
        <w:rPr>
          <w:rFonts w:ascii="Times New Roman" w:hAnsi="Times New Roman" w:cs="Times New Roman"/>
        </w:rPr>
        <w:t>sprzęt</w:t>
      </w:r>
      <w:r w:rsidR="00F14F50">
        <w:rPr>
          <w:rFonts w:ascii="Times New Roman" w:hAnsi="Times New Roman" w:cs="Times New Roman"/>
        </w:rPr>
        <w:t xml:space="preserve"> specjalistyczny dla uczennicy słabowidzącej, rolety </w:t>
      </w:r>
      <w:r>
        <w:rPr>
          <w:rFonts w:ascii="Times New Roman" w:hAnsi="Times New Roman" w:cs="Times New Roman"/>
        </w:rPr>
        <w:t>zewnętrzne</w:t>
      </w:r>
      <w:r w:rsidR="00F14F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głośniki</w:t>
      </w:r>
      <w:r w:rsidR="00F14F50">
        <w:rPr>
          <w:rFonts w:ascii="Times New Roman" w:hAnsi="Times New Roman" w:cs="Times New Roman"/>
        </w:rPr>
        <w:t xml:space="preserve"> dla nauczycieli, na bieżąco kupowaliśmy materiały szkolne, nagrody dla uczniów, wiatę na rowery, stół do gry w ping-ponga</w:t>
      </w:r>
      <w:r>
        <w:rPr>
          <w:rFonts w:ascii="Times New Roman" w:hAnsi="Times New Roman" w:cs="Times New Roman"/>
        </w:rPr>
        <w:t>.</w:t>
      </w:r>
    </w:p>
    <w:p w14:paraId="4283D7AF" w14:textId="7677CA48" w:rsidR="00F30928" w:rsidRDefault="00C856CA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5A06FD">
        <w:rPr>
          <w:rFonts w:ascii="Times New Roman" w:hAnsi="Times New Roman" w:cs="Times New Roman"/>
        </w:rPr>
        <w:t>uczniowie klas IV jeździli na basen do Łężeczek;</w:t>
      </w:r>
    </w:p>
    <w:p w14:paraId="25E4ABFF" w14:textId="200B82B7" w:rsidR="005A06FD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pięciu uczniów wpisało się do Złotej Księgi</w:t>
      </w:r>
    </w:p>
    <w:p w14:paraId="0E1C7543" w14:textId="7071DE81" w:rsidR="005A06FD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szkole uczy się 48 dzieci posiadających opinię poradni.</w:t>
      </w:r>
    </w:p>
    <w:p w14:paraId="3CCB232B" w14:textId="0F187105" w:rsidR="005A06FD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sugestie na nowy rok budżetowy: zabezpieczenie pieniędzy na przeglądy techniczne i zakup rolet do reszty klas. Ponadto musimy zapłacić naprawę serwisową naszego szkolnego </w:t>
      </w:r>
      <w:proofErr w:type="spellStart"/>
      <w:r>
        <w:rPr>
          <w:rFonts w:ascii="Times New Roman" w:hAnsi="Times New Roman" w:cs="Times New Roman"/>
        </w:rPr>
        <w:t>busa</w:t>
      </w:r>
      <w:proofErr w:type="spellEnd"/>
      <w:r>
        <w:rPr>
          <w:rFonts w:ascii="Times New Roman" w:hAnsi="Times New Roman" w:cs="Times New Roman"/>
        </w:rPr>
        <w:t>.</w:t>
      </w:r>
    </w:p>
    <w:p w14:paraId="1C092CD4" w14:textId="673D27FA" w:rsidR="005A06FD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problemy szkoły: zwiększona liczba dzieci wymaga opieki psychologa, włączenie do edukacji dzieci z Ukrainy, niewystarczająca współpraca z rodzicami, problemy kadrowe.</w:t>
      </w:r>
    </w:p>
    <w:p w14:paraId="47BED325" w14:textId="6E8E43C7" w:rsidR="005A06FD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wyniki nauczania – II miejsce w powiecie z egzaminy ósmoklasisty</w:t>
      </w:r>
    </w:p>
    <w:p w14:paraId="25407344" w14:textId="6CDA082F" w:rsidR="005A06FD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bardzo dużo sukcesów sportowych</w:t>
      </w:r>
    </w:p>
    <w:p w14:paraId="4EBB6356" w14:textId="782436F4" w:rsidR="005A06FD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Nowe Przedszkole jest piękne, ale ma mnóstwo mankamentów – m.in. kuchnia – nie działa w niej wiele urządzeń.</w:t>
      </w:r>
    </w:p>
    <w:p w14:paraId="752B48BE" w14:textId="205D19B7" w:rsidR="005A06FD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radny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  <w:r>
        <w:rPr>
          <w:rFonts w:ascii="Times New Roman" w:hAnsi="Times New Roman" w:cs="Times New Roman"/>
        </w:rPr>
        <w:t xml:space="preserve"> – proponuję wizytę w szkole przed następną Komisją, przed budżetem, aby zaplanować ewentualne zakupy.</w:t>
      </w:r>
    </w:p>
    <w:p w14:paraId="0E4A3780" w14:textId="18B5354E" w:rsidR="005A06FD" w:rsidRPr="00EE3C17" w:rsidRDefault="005A06FD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dowozy – omówiła pani Sekretarz – chcemy </w:t>
      </w:r>
      <w:r w:rsidR="004010C6">
        <w:rPr>
          <w:rFonts w:ascii="Times New Roman" w:hAnsi="Times New Roman" w:cs="Times New Roman"/>
        </w:rPr>
        <w:t>odwrócić</w:t>
      </w:r>
      <w:r>
        <w:rPr>
          <w:rFonts w:ascii="Times New Roman" w:hAnsi="Times New Roman" w:cs="Times New Roman"/>
        </w:rPr>
        <w:t xml:space="preserve"> dowozy, aby te wioski</w:t>
      </w:r>
      <w:r w:rsidR="004010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które były zabierane jako pierwsze teraz były zabierane jako ostatnie.</w:t>
      </w:r>
    </w:p>
    <w:p w14:paraId="322A1E0A" w14:textId="77777777" w:rsidR="001922EB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 b) Projekt uchwały w sprawie przekształcenia Przedszkola „U Reksia” w Chrzypsku Wielkim przy ul. Jeziornej 28 poprzez likwidację jego drugiej lokalizacji w Chrzypsku Wielkim przy ul. Głównej 19.</w:t>
      </w:r>
    </w:p>
    <w:p w14:paraId="4E7FEA70" w14:textId="762AF92B" w:rsidR="004010C6" w:rsidRPr="00EE3C17" w:rsidRDefault="0076349E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omówiła pani Sekretarz – musi formalnie nastąpić likwidacja drugiej siedziby.</w:t>
      </w:r>
    </w:p>
    <w:p w14:paraId="14CF459E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6EAE8C0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Projekt uchwały w sprawie przekształcenia Przedszkola „U Reksia” w Chrzypsku Wielkim przy ul. Jeziornej 28 poprzez likwidację jego drugiej lokalizacji w Chrzypsku Wielkim przy ul. Głównej 19.</w:t>
      </w:r>
    </w:p>
    <w:p w14:paraId="393EA2EA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32FCB1AB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9, PRZECIW: 0, WSTRZYMUJĘ SIĘ: 0, BRAK GŁOSU: 0, NIEOBECNI: 2</w:t>
      </w:r>
    </w:p>
    <w:p w14:paraId="2338AB9D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501C6C3E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(9)</w:t>
      </w:r>
    </w:p>
    <w:p w14:paraId="6D7167EE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32ACF465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3028A5ED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(0)</w:t>
      </w:r>
    </w:p>
    <w:p w14:paraId="227249C5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1584C7C9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(2)</w:t>
      </w:r>
    </w:p>
    <w:p w14:paraId="21F12CDC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Marcin Góźdź, Andrzej Janas</w:t>
      </w:r>
    </w:p>
    <w:p w14:paraId="3C52A84C" w14:textId="77777777" w:rsidR="001922EB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lastRenderedPageBreak/>
        <w:t> c) Projekt uchwały w sprawie określenia zasad i trybu przeprowadzania konsultacji społecznych z mieszkańcami Gminy Chrzypsko Wielkie.</w:t>
      </w:r>
    </w:p>
    <w:p w14:paraId="1BD18732" w14:textId="2BE983E9" w:rsidR="0076349E" w:rsidRPr="00EE3C17" w:rsidRDefault="0076349E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omówiła pani Sekretarz </w:t>
      </w:r>
      <w:r w:rsidR="006662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ta uchwała nie jest obowiązkowa, ale są sytuacje, w których jest potrzebna. W tej uchwale regulujemy sposób przeprowadzania konsultacji z mieszkańcami w sprawach ważnych dla gminy.</w:t>
      </w:r>
    </w:p>
    <w:p w14:paraId="4A0F442D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46B740A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Projekt uchwały w sprawie określenia zasad i trybu przeprowadzania konsultacji społecznych z mieszkańcami Gminy Chrzypsko Wielkie.</w:t>
      </w:r>
    </w:p>
    <w:p w14:paraId="7F37F30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20731B67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8, PRZECIW: 0, WSTRZYMUJĘ SIĘ: 1, BRAK GŁOSU: 0, NIEOBECNI: 2</w:t>
      </w:r>
    </w:p>
    <w:p w14:paraId="7AEEF962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3CE222EE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(8)</w:t>
      </w:r>
    </w:p>
    <w:p w14:paraId="4A62E7E4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4F66F117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3B3BE256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(1)</w:t>
      </w:r>
    </w:p>
    <w:p w14:paraId="0366D51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Paweł Banaszkiewicz</w:t>
      </w:r>
    </w:p>
    <w:p w14:paraId="1B0875CC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2E9BC251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(2)</w:t>
      </w:r>
    </w:p>
    <w:p w14:paraId="287A618A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Marcin Góźdź, Andrzej Janas</w:t>
      </w:r>
    </w:p>
    <w:p w14:paraId="79FCA2E0" w14:textId="77777777" w:rsidR="001922EB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 d) Projekt uchwały w sprawie uchwalenia Rocznego programu współpracy Gminy Chrzypsko Wielkie z organizacjami pozarządowymi oraz innymi podmiotami uprawnionymi do prowadzenia działalności pożytku publicznego w 2026 roku</w:t>
      </w:r>
    </w:p>
    <w:p w14:paraId="3F1AF31F" w14:textId="2EBA1542" w:rsidR="0076349E" w:rsidRPr="00EE3C17" w:rsidRDefault="0076349E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omówiła pani </w:t>
      </w:r>
      <w:r w:rsidR="00B4217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ekretarz – projekt co do treści nie różni się od ubiegłorocznego. Był zamieszczony w BIP-</w:t>
      </w:r>
      <w:proofErr w:type="spellStart"/>
      <w:r>
        <w:rPr>
          <w:rFonts w:ascii="Times New Roman" w:hAnsi="Times New Roman" w:cs="Times New Roman"/>
        </w:rPr>
        <w:t>ie</w:t>
      </w:r>
      <w:proofErr w:type="spellEnd"/>
      <w:r>
        <w:rPr>
          <w:rFonts w:ascii="Times New Roman" w:hAnsi="Times New Roman" w:cs="Times New Roman"/>
        </w:rPr>
        <w:t>, nie zgłoszony żadnych uwag. Do rozdysponowania jest 35 tys. zł w obszarach – kultura fizyczna, turystyka i krajoznawstwo, działalność na rzecz osób w wielu emerytalnym.</w:t>
      </w:r>
    </w:p>
    <w:p w14:paraId="6C0170F8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0E57D534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lastRenderedPageBreak/>
        <w:t>Projekt uchwały w sprawie uchwalenia Rocznego programu współpracy Gminy Chrzypsko Wielkie z organizacjami pozarządowymi oraz innymi podmiotami uprawnionymi do prowadzenia działalności pożytku publicznego w 2026 roku</w:t>
      </w:r>
    </w:p>
    <w:p w14:paraId="5A9AF02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04FBCDDB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9, PRZECIW: 0, WSTRZYMUJĘ SIĘ: 0, BRAK GŁOSU: 0, NIEOBECNI: 2</w:t>
      </w:r>
    </w:p>
    <w:p w14:paraId="4B14FB3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7EF535DA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(9)</w:t>
      </w:r>
    </w:p>
    <w:p w14:paraId="201FEF19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0424522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00703AE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(0)</w:t>
      </w:r>
    </w:p>
    <w:p w14:paraId="6C903AC8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742BF175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(2)</w:t>
      </w:r>
    </w:p>
    <w:p w14:paraId="54DB02F9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Marcin Góźdź, Andrzej Janas</w:t>
      </w:r>
    </w:p>
    <w:p w14:paraId="710DF2D4" w14:textId="77777777" w:rsidR="001922EB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 e) Projekt uchwały w sprawie Wieloletniego Programu Inwestycyjnego dla Gminy Chrzypsko Wielkie na lata 2025-2029.</w:t>
      </w:r>
    </w:p>
    <w:p w14:paraId="333EF0E3" w14:textId="45681F25" w:rsidR="0076349E" w:rsidRDefault="0076349E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 Zastępca Wójta – po kolei przeczytał wszystkie proponowane zadania na lata 2025-2029</w:t>
      </w:r>
    </w:p>
    <w:p w14:paraId="2C8CAB21" w14:textId="40E90155" w:rsidR="0076349E" w:rsidRDefault="000A58CF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Przewodnicząca Rady</w:t>
      </w:r>
      <w:r w:rsidR="0076349E">
        <w:rPr>
          <w:rFonts w:ascii="Times New Roman" w:hAnsi="Times New Roman" w:cs="Times New Roman"/>
        </w:rPr>
        <w:t xml:space="preserve"> – czy </w:t>
      </w:r>
      <w:r w:rsidR="00461259">
        <w:rPr>
          <w:rFonts w:ascii="Times New Roman" w:hAnsi="Times New Roman" w:cs="Times New Roman"/>
        </w:rPr>
        <w:t xml:space="preserve">dom </w:t>
      </w:r>
      <w:r>
        <w:rPr>
          <w:rFonts w:ascii="Times New Roman" w:hAnsi="Times New Roman" w:cs="Times New Roman"/>
        </w:rPr>
        <w:t xml:space="preserve">p. Borowicza </w:t>
      </w:r>
      <w:r w:rsidR="0076349E">
        <w:rPr>
          <w:rFonts w:ascii="Times New Roman" w:hAnsi="Times New Roman" w:cs="Times New Roman"/>
        </w:rPr>
        <w:t xml:space="preserve">istniejący </w:t>
      </w:r>
      <w:r w:rsidR="00461259">
        <w:rPr>
          <w:rFonts w:ascii="Times New Roman" w:hAnsi="Times New Roman" w:cs="Times New Roman"/>
        </w:rPr>
        <w:t>na końcu ul. Kwiatowej</w:t>
      </w:r>
      <w:r w:rsidR="00B42172">
        <w:rPr>
          <w:rFonts w:ascii="Times New Roman" w:hAnsi="Times New Roman" w:cs="Times New Roman"/>
        </w:rPr>
        <w:t>,</w:t>
      </w:r>
      <w:r w:rsidR="00461259">
        <w:rPr>
          <w:rFonts w:ascii="Times New Roman" w:hAnsi="Times New Roman" w:cs="Times New Roman"/>
        </w:rPr>
        <w:t xml:space="preserve"> będzie miał możliwość podłączenia się do kanalizacji?</w:t>
      </w:r>
    </w:p>
    <w:p w14:paraId="67E8DB02" w14:textId="77777777" w:rsidR="000A58CF" w:rsidRDefault="00461259" w:rsidP="000A58C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– tak, będzie taka możliwość</w:t>
      </w:r>
      <w:r w:rsidR="000A58CF" w:rsidRPr="000A58CF">
        <w:rPr>
          <w:rFonts w:ascii="Times New Roman" w:hAnsi="Times New Roman" w:cs="Times New Roman"/>
        </w:rPr>
        <w:t xml:space="preserve"> </w:t>
      </w:r>
    </w:p>
    <w:p w14:paraId="1A1D2572" w14:textId="6B26C4A0" w:rsidR="00461259" w:rsidRDefault="000A58CF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Bartkowiak – uważam, że budując te przyłącza, można od razu za jedną pracą dociągnąć przyłącze do tej posesji.</w:t>
      </w:r>
    </w:p>
    <w:p w14:paraId="332A5881" w14:textId="7B625AE4" w:rsidR="000A58CF" w:rsidRDefault="000A58CF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Przewodnicząca rady – dlaczego posesji, dla której wydano warunki zabudowy</w:t>
      </w:r>
      <w:r w:rsidR="006662CC">
        <w:rPr>
          <w:rFonts w:ascii="Times New Roman" w:hAnsi="Times New Roman" w:cs="Times New Roman"/>
        </w:rPr>
        <w:t xml:space="preserve"> i wybudowano już budynek mieszkalny</w:t>
      </w:r>
      <w:r>
        <w:rPr>
          <w:rFonts w:ascii="Times New Roman" w:hAnsi="Times New Roman" w:cs="Times New Roman"/>
        </w:rPr>
        <w:t xml:space="preserve"> nie uwzględniono w planach podłączenia do sieci </w:t>
      </w:r>
      <w:proofErr w:type="spellStart"/>
      <w:r>
        <w:rPr>
          <w:rFonts w:ascii="Times New Roman" w:hAnsi="Times New Roman" w:cs="Times New Roman"/>
        </w:rPr>
        <w:t>wod-kan</w:t>
      </w:r>
      <w:proofErr w:type="spellEnd"/>
      <w:r>
        <w:rPr>
          <w:rFonts w:ascii="Times New Roman" w:hAnsi="Times New Roman" w:cs="Times New Roman"/>
        </w:rPr>
        <w:t>?</w:t>
      </w:r>
    </w:p>
    <w:p w14:paraId="40F15A56" w14:textId="31398AED" w:rsidR="000A58CF" w:rsidRDefault="000A58CF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Wójta – dlatego, </w:t>
      </w:r>
      <w:r w:rsidR="006662CC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wtedy zostały by przekroczone długości i trzeba by się zwracać o wszystkie wymagane pozwolenia</w:t>
      </w:r>
    </w:p>
    <w:p w14:paraId="44186978" w14:textId="6FA6501E" w:rsidR="00461259" w:rsidRPr="00EE3C17" w:rsidRDefault="00461259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– w kwestii przyłącza tej posesji do wodociągów to uważam, że za to powinna zabrać się Spółka, Gmina nie może wszystkiego robić.</w:t>
      </w:r>
    </w:p>
    <w:p w14:paraId="3F29B031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3D59275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Projekt uchwały w sprawie Wieloletniego Programu Inwestycyjnego dla Gminy Chrzypsko Wielkie na lata 2025-2029.</w:t>
      </w:r>
    </w:p>
    <w:p w14:paraId="2046D86C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58E97A54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8, PRZECIW: 0, WSTRZYMUJĘ SIĘ: 1, BRAK GŁOSU: 0, NIEOBECNI: 2</w:t>
      </w:r>
    </w:p>
    <w:p w14:paraId="1006D337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70E1B1A1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(8)</w:t>
      </w:r>
    </w:p>
    <w:p w14:paraId="1D6866BA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49399D2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424EA1C2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(1)</w:t>
      </w:r>
    </w:p>
    <w:p w14:paraId="5DA058FB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Małgorzata Borowicz</w:t>
      </w:r>
    </w:p>
    <w:p w14:paraId="6B82764A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0700DE50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(2)</w:t>
      </w:r>
    </w:p>
    <w:p w14:paraId="475D460E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Marcin Góźdź, Andrzej Janas</w:t>
      </w:r>
    </w:p>
    <w:p w14:paraId="60555A41" w14:textId="77777777" w:rsidR="001922EB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 f) Projekt uchwały w sprawie określenia wysokości stawek podatku od nieruchomości na 2026r.</w:t>
      </w:r>
    </w:p>
    <w:p w14:paraId="74B71950" w14:textId="721078CF" w:rsidR="006662CC" w:rsidRPr="00EE3C17" w:rsidRDefault="006662CC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omówiła p. Skarbnik</w:t>
      </w:r>
    </w:p>
    <w:p w14:paraId="45746148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1CC4CFB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Projekt uchwały w sprawie określenia wysokości stawek podatku od nieruchomości na 2026r.</w:t>
      </w:r>
    </w:p>
    <w:p w14:paraId="4560662F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1E3CEB59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8, PRZECIW: 0, WSTRZYMUJĘ SIĘ: 0, BRAK GŁOSU: 0, NIEOBECNI: 3</w:t>
      </w:r>
    </w:p>
    <w:p w14:paraId="221D79BE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5FD441A4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(8)</w:t>
      </w:r>
    </w:p>
    <w:p w14:paraId="6CE725B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7A9DCD77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12E04A3D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lastRenderedPageBreak/>
        <w:t>WSTRZYMUJĘ SIĘ (0)</w:t>
      </w:r>
    </w:p>
    <w:p w14:paraId="418CD15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5246CB05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(3)</w:t>
      </w:r>
    </w:p>
    <w:p w14:paraId="00E75A4F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Paweł Banaszkiewicz, Marcin Góźdź, Andrzej Janas</w:t>
      </w:r>
    </w:p>
    <w:p w14:paraId="468033DC" w14:textId="77777777" w:rsidR="001922EB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 g) Projekt uchwały w sprawie zmian do budżetu Gminy na 2025 rok.</w:t>
      </w:r>
    </w:p>
    <w:p w14:paraId="147E6B55" w14:textId="7E8641B5" w:rsidR="006662CC" w:rsidRPr="00EE3C17" w:rsidRDefault="006662CC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omówiła p. Skarbnik</w:t>
      </w:r>
    </w:p>
    <w:p w14:paraId="3F524A6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52FC26CE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Projekt uchwały w sprawie zmian do budżetu Gminy na 2025 rok.</w:t>
      </w:r>
    </w:p>
    <w:p w14:paraId="2E69963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23B371C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8, PRZECIW: 0, WSTRZYMUJĘ SIĘ: 0, BRAK GŁOSU: 0, NIEOBECNI: 3</w:t>
      </w:r>
    </w:p>
    <w:p w14:paraId="361FA313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76BFDEF3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(8)</w:t>
      </w:r>
    </w:p>
    <w:p w14:paraId="39D90252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553AC8F2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4B3BDEDB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(0)</w:t>
      </w:r>
    </w:p>
    <w:p w14:paraId="52E1437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26E5DFC8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(3)</w:t>
      </w:r>
    </w:p>
    <w:p w14:paraId="5BC6D44C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Paweł Banaszkiewicz, Marcin Góźdź, Andrzej Janas</w:t>
      </w:r>
    </w:p>
    <w:p w14:paraId="75CB3CE0" w14:textId="77777777" w:rsidR="001922EB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 h) Projekt uchwały </w:t>
      </w:r>
      <w:proofErr w:type="spellStart"/>
      <w:r w:rsidRPr="00EE3C17">
        <w:rPr>
          <w:rFonts w:ascii="Times New Roman" w:hAnsi="Times New Roman" w:cs="Times New Roman"/>
        </w:rPr>
        <w:t>ws</w:t>
      </w:r>
      <w:proofErr w:type="spellEnd"/>
      <w:r w:rsidRPr="00EE3C17">
        <w:rPr>
          <w:rFonts w:ascii="Times New Roman" w:hAnsi="Times New Roman" w:cs="Times New Roman"/>
        </w:rPr>
        <w:t xml:space="preserve"> zmian Wieloletniej Prognozy Finansowej Gminy Chrzypsko Wielkie na lata 2025-2032.</w:t>
      </w:r>
    </w:p>
    <w:p w14:paraId="5E5AFC10" w14:textId="7D486081" w:rsidR="006662CC" w:rsidRPr="00EE3C17" w:rsidRDefault="006662CC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omówiła p. Skarbnik</w:t>
      </w:r>
    </w:p>
    <w:p w14:paraId="10EB5257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2EC29BEA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Projekt uchwały </w:t>
      </w:r>
      <w:proofErr w:type="spellStart"/>
      <w:r w:rsidRPr="00EE3C17">
        <w:rPr>
          <w:rFonts w:ascii="Times New Roman" w:hAnsi="Times New Roman" w:cs="Times New Roman"/>
        </w:rPr>
        <w:t>ws</w:t>
      </w:r>
      <w:proofErr w:type="spellEnd"/>
      <w:r w:rsidRPr="00EE3C17">
        <w:rPr>
          <w:rFonts w:ascii="Times New Roman" w:hAnsi="Times New Roman" w:cs="Times New Roman"/>
        </w:rPr>
        <w:t xml:space="preserve"> zmian Wieloletniej Prognozy Finansowej Gminy Chrzypsko Wielkie na lata 2025-2032.</w:t>
      </w:r>
    </w:p>
    <w:p w14:paraId="7AE41E58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1C6D1AF8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8, PRZECIW: 0, WSTRZYMUJĘ SIĘ: 0, BRAK GŁOSU: 0, NIEOBECNI: 3</w:t>
      </w:r>
    </w:p>
    <w:p w14:paraId="20B05F75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294ACA4C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(8)</w:t>
      </w:r>
    </w:p>
    <w:p w14:paraId="353F8154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60514470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28BB5D1F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(0)</w:t>
      </w:r>
    </w:p>
    <w:p w14:paraId="36F03F5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39BA8E40" w14:textId="77777777" w:rsidR="001922EB" w:rsidRPr="00EE3C17" w:rsidRDefault="00000000" w:rsidP="00EE3C17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(3)</w:t>
      </w:r>
    </w:p>
    <w:p w14:paraId="1B59C39B" w14:textId="45E4F31E" w:rsidR="00F21AB3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Paweł Banaszkiewicz, Marcin Góźdź, Andrzej Janas</w:t>
      </w:r>
    </w:p>
    <w:p w14:paraId="1A7CDFDF" w14:textId="54B318B3" w:rsidR="00F21AB3" w:rsidRDefault="00F21AB3" w:rsidP="00F21AB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 w:rsidRPr="00EE3C17">
        <w:rPr>
          <w:rFonts w:ascii="Times New Roman" w:hAnsi="Times New Roman" w:cs="Times New Roman"/>
        </w:rPr>
        <w:t xml:space="preserve"> uzupełnienie porządku obrad - uchwała w sprawie pokrycia części kosztów gospodarowania odpadami komunalnymi z dochodów własnych niepochodzących z pobranej opłaty za gospodarowanie odpadami komunalnymi</w:t>
      </w:r>
    </w:p>
    <w:p w14:paraId="325B9E31" w14:textId="16BD199F" w:rsidR="00A420A3" w:rsidRPr="00EE3C17" w:rsidRDefault="00A420A3" w:rsidP="00F21AB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omówiła p. Skarbnik – RIO nakazało nam podjąć taka uchwałę – dotyczy to pieniędzy na rozbudowę </w:t>
      </w:r>
      <w:proofErr w:type="spellStart"/>
      <w:r>
        <w:rPr>
          <w:rFonts w:ascii="Times New Roman" w:hAnsi="Times New Roman" w:cs="Times New Roman"/>
        </w:rPr>
        <w:t>PSZKu</w:t>
      </w:r>
      <w:proofErr w:type="spellEnd"/>
      <w:r>
        <w:rPr>
          <w:rFonts w:ascii="Times New Roman" w:hAnsi="Times New Roman" w:cs="Times New Roman"/>
        </w:rPr>
        <w:t>.</w:t>
      </w:r>
    </w:p>
    <w:p w14:paraId="43A52C94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32ABF6F1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uzupełnienie porządku obrad - uchwała w sprawie pokrycia części kosztów gospodarowania odpadami komunalnymi z dochodów własnych niepochodzących z pobranej opłaty za gospodarowanie odpadami komunalnymi</w:t>
      </w:r>
    </w:p>
    <w:p w14:paraId="0A2D58D7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08B5E90E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8, PRZECIW: 0, WSTRZYMUJĘ SIĘ: 0, BRAK GŁOSU: 0, NIEOBECNI: 3</w:t>
      </w:r>
    </w:p>
    <w:p w14:paraId="45BA735C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1CE86FE2" w14:textId="77777777" w:rsidR="00F21AB3" w:rsidRPr="00EE3C17" w:rsidRDefault="00F21AB3" w:rsidP="00F21AB3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(8)</w:t>
      </w:r>
    </w:p>
    <w:p w14:paraId="1C18F451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04617848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2A50261E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(0)</w:t>
      </w:r>
    </w:p>
    <w:p w14:paraId="5FD31D12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410F2304" w14:textId="77777777" w:rsidR="00F21AB3" w:rsidRPr="00EE3C17" w:rsidRDefault="00F21AB3" w:rsidP="00F21AB3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(3)</w:t>
      </w:r>
    </w:p>
    <w:p w14:paraId="7CBF245F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lastRenderedPageBreak/>
        <w:t>Paweł Banaszkiewicz, Marcin Góźdź, Andrzej Janas</w:t>
      </w:r>
    </w:p>
    <w:p w14:paraId="4BE33B22" w14:textId="5269ECF5" w:rsidR="00F21AB3" w:rsidRDefault="00F21AB3" w:rsidP="00F21AB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</w:t>
      </w:r>
      <w:r w:rsidRPr="00EE3C17">
        <w:rPr>
          <w:rFonts w:ascii="Times New Roman" w:hAnsi="Times New Roman" w:cs="Times New Roman"/>
        </w:rPr>
        <w:t>uzupełnienie porządku obrad - uchwała zmieniająca uchwałę w sprawie zaciągnięcia przez Gminę Chrzypsko Wielkie pożyczki na sfinansowanie części wydatków w ramach inwestycji pn.” Rozbudowa sieci wodociągowej i kanalizacyjnej w Chrzypsku Wielkim przy ul. Kwiatowej i ul. Sportowej”.</w:t>
      </w:r>
    </w:p>
    <w:p w14:paraId="02CB0562" w14:textId="5E08B0E1" w:rsidR="00A420A3" w:rsidRPr="00EE3C17" w:rsidRDefault="00A420A3" w:rsidP="00F21AB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omówiła p. Skarbnik – musimy zmienić uchwałę dotyczącą pożyczki na budowę kanalizacji – musimy spłatę tej pożyczki rozciągnąć o jeden rok więcej.</w:t>
      </w:r>
    </w:p>
    <w:p w14:paraId="67607379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Głosowano w sprawie:</w:t>
      </w:r>
    </w:p>
    <w:p w14:paraId="7A3AC6EA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uzupełnienie porządku obrad - uchwała zmieniająca uchwałę w sprawie zaciągnięcia przez Gminę Chrzypsko Wielkie pożyczki na sfinansowanie części wydatków w ramach inwestycji pn.” Rozbudowa sieci wodociągowej i kanalizacyjnej w Chrzypsku Wielkim przy ul. Kwiatowej i ul. Sportowej”.</w:t>
      </w:r>
    </w:p>
    <w:p w14:paraId="3BEDF6AB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331CDB1C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8, PRZECIW: 0, WSTRZYMUJĘ SIĘ: 0, BRAK GŁOSU: 0, NIEOBECNI: 3</w:t>
      </w:r>
    </w:p>
    <w:p w14:paraId="750E849B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49021A6E" w14:textId="77777777" w:rsidR="00F21AB3" w:rsidRPr="00EE3C17" w:rsidRDefault="00F21AB3" w:rsidP="00F21AB3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(8)</w:t>
      </w:r>
    </w:p>
    <w:p w14:paraId="70BCCBFE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15EACDE8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6BE9EFDB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(0)</w:t>
      </w:r>
    </w:p>
    <w:p w14:paraId="08A395B4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06B2D8A9" w14:textId="77777777" w:rsidR="00F21AB3" w:rsidRPr="00EE3C17" w:rsidRDefault="00F21AB3" w:rsidP="00F21AB3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(3)</w:t>
      </w:r>
    </w:p>
    <w:p w14:paraId="162E7CB3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Paweł Banaszkiewicz, Marcin Góźdź, Andrzej Janas</w:t>
      </w:r>
    </w:p>
    <w:p w14:paraId="1072A670" w14:textId="07E24756" w:rsidR="00F21AB3" w:rsidRDefault="00F21AB3" w:rsidP="00F21AB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k) </w:t>
      </w:r>
      <w:r w:rsidRPr="00EE3C17">
        <w:rPr>
          <w:rFonts w:ascii="Times New Roman" w:hAnsi="Times New Roman" w:cs="Times New Roman"/>
        </w:rPr>
        <w:t>uzupełnienie porządku obrad - projekt uchwały w sprawie wyrażenia opinii na temat celowości realizacji i dofinansowania zadań związanych z rekultywacją gruntów rolnych na terenie Gminy Chrzypsko Wielkie</w:t>
      </w:r>
    </w:p>
    <w:p w14:paraId="2C4A74D6" w14:textId="77777777" w:rsidR="00B42172" w:rsidRPr="00EE3C17" w:rsidRDefault="00B42172" w:rsidP="00B421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omówił Wójt – potrzebujemy tej uchwały, aby móc złożyć wniosek o dofinansowanie do budowy drogi w Mylinie.</w:t>
      </w:r>
    </w:p>
    <w:p w14:paraId="78533CA5" w14:textId="77777777" w:rsidR="00B42172" w:rsidRPr="00EE3C17" w:rsidRDefault="00B42172" w:rsidP="00F21AB3">
      <w:pPr>
        <w:spacing w:line="276" w:lineRule="auto"/>
        <w:rPr>
          <w:rFonts w:ascii="Times New Roman" w:hAnsi="Times New Roman" w:cs="Times New Roman"/>
        </w:rPr>
      </w:pPr>
    </w:p>
    <w:p w14:paraId="1967CE23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3E5BD813" w14:textId="77777777" w:rsidR="00F21AB3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uzupełnienie porządku obrad - projekt uchwały w sprawie wyrażenia opinii na temat celowości realizacji i dofinansowania zadań związanych z rekultywacją gruntów rolnych na terenie Gminy Chrzypsko Wielkie</w:t>
      </w:r>
    </w:p>
    <w:p w14:paraId="647D360E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głosowania</w:t>
      </w:r>
    </w:p>
    <w:p w14:paraId="328F992B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ZA: 8, PRZECIW: 0, WSTRZYMUJĘ SIĘ: 0, BRAK GŁOSU: 0, NIEOBECNI: 3</w:t>
      </w:r>
    </w:p>
    <w:p w14:paraId="49F3D78B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  <w:b/>
          <w:u w:val="single"/>
        </w:rPr>
        <w:t>Wyniki imienne:</w:t>
      </w:r>
    </w:p>
    <w:p w14:paraId="2AA0CFEE" w14:textId="77777777" w:rsidR="00F21AB3" w:rsidRPr="00EE3C17" w:rsidRDefault="00F21AB3" w:rsidP="00F21AB3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ZA (8)</w:t>
      </w:r>
    </w:p>
    <w:p w14:paraId="7655AE88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E3C17">
        <w:rPr>
          <w:rFonts w:ascii="Times New Roman" w:hAnsi="Times New Roman" w:cs="Times New Roman"/>
        </w:rPr>
        <w:t>Gomuła</w:t>
      </w:r>
      <w:proofErr w:type="spellEnd"/>
      <w:r w:rsidRPr="00EE3C17">
        <w:rPr>
          <w:rFonts w:ascii="Times New Roman" w:hAnsi="Times New Roman" w:cs="Times New Roman"/>
        </w:rPr>
        <w:t xml:space="preserve">, Karol Jakubowski, Maciej Pawlicki, Mateusz Szorcz, Piotr </w:t>
      </w:r>
      <w:proofErr w:type="spellStart"/>
      <w:r w:rsidRPr="00EE3C17">
        <w:rPr>
          <w:rFonts w:ascii="Times New Roman" w:hAnsi="Times New Roman" w:cs="Times New Roman"/>
        </w:rPr>
        <w:t>Wicenty</w:t>
      </w:r>
      <w:proofErr w:type="spellEnd"/>
    </w:p>
    <w:p w14:paraId="501585C6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PRZECIW (0)</w:t>
      </w:r>
    </w:p>
    <w:p w14:paraId="64B9EC32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WSTRZYMUJĘ SIĘ (0)</w:t>
      </w:r>
    </w:p>
    <w:p w14:paraId="4BA73040" w14:textId="77777777" w:rsidR="00F21AB3" w:rsidRPr="00EE3C17" w:rsidRDefault="00F21AB3" w:rsidP="00F21AB3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BRAK GŁOSU (0)</w:t>
      </w:r>
    </w:p>
    <w:p w14:paraId="67F2EB47" w14:textId="77777777" w:rsidR="00F21AB3" w:rsidRPr="00EE3C17" w:rsidRDefault="00F21AB3" w:rsidP="00F21AB3">
      <w:pPr>
        <w:spacing w:after="0"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NIEOBECNI (3)</w:t>
      </w:r>
    </w:p>
    <w:p w14:paraId="09ABAF9D" w14:textId="3C4EE1AE" w:rsidR="00F21AB3" w:rsidRPr="00EE3C17" w:rsidRDefault="00F21AB3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Paweł Banaszkiewicz, Marcin Góźdź, Andrzej Janas</w:t>
      </w:r>
    </w:p>
    <w:p w14:paraId="44C04C62" w14:textId="747288F8" w:rsidR="001922EB" w:rsidRDefault="00956878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F21AB3">
        <w:rPr>
          <w:rFonts w:ascii="Times New Roman" w:hAnsi="Times New Roman" w:cs="Times New Roman"/>
        </w:rPr>
        <w:t xml:space="preserve">) </w:t>
      </w:r>
      <w:r w:rsidR="00000000" w:rsidRPr="00EE3C17">
        <w:rPr>
          <w:rFonts w:ascii="Times New Roman" w:hAnsi="Times New Roman" w:cs="Times New Roman"/>
        </w:rPr>
        <w:t xml:space="preserve">Przedstawienie koncepcji budowy drogi </w:t>
      </w:r>
      <w:proofErr w:type="spellStart"/>
      <w:r w:rsidR="00000000" w:rsidRPr="00EE3C17">
        <w:rPr>
          <w:rFonts w:ascii="Times New Roman" w:hAnsi="Times New Roman" w:cs="Times New Roman"/>
        </w:rPr>
        <w:t>Białcz</w:t>
      </w:r>
      <w:proofErr w:type="spellEnd"/>
      <w:r w:rsidR="00000000" w:rsidRPr="00EE3C17">
        <w:rPr>
          <w:rFonts w:ascii="Times New Roman" w:hAnsi="Times New Roman" w:cs="Times New Roman"/>
        </w:rPr>
        <w:t>-Ryżyn.</w:t>
      </w:r>
    </w:p>
    <w:p w14:paraId="46C25138" w14:textId="317AA5A0" w:rsidR="00F21AB3" w:rsidRDefault="00E702B1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Koncepcję omówił Zastępca Wójta i przy okazji została też omówiona koncepcja budowy ścieżki pieszo-rowerowej wzdłuż ul. Kolejowej do Chrzypska Małego. Przy ścieżce będzie 18 lamp, rowy odwadniające. Trzeba będzie też wykupić trochę gruntów. Ścieżka kończy się na granicy Chrzypska Wielkiego i Chrzypska Małego. To będzie ok. 450 m. Cały fundusz sołecki Chrzypska Wielkiego na 2026 r. został przeznaczony na ten cel.</w:t>
      </w:r>
    </w:p>
    <w:p w14:paraId="6E9F4DCC" w14:textId="2958B2A7" w:rsidR="00E702B1" w:rsidRPr="00EE3C17" w:rsidRDefault="00E702B1" w:rsidP="00EE3C1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Koncepcja drogi </w:t>
      </w:r>
      <w:proofErr w:type="spellStart"/>
      <w:r>
        <w:rPr>
          <w:rFonts w:ascii="Times New Roman" w:hAnsi="Times New Roman" w:cs="Times New Roman"/>
        </w:rPr>
        <w:t>Białcz</w:t>
      </w:r>
      <w:proofErr w:type="spellEnd"/>
      <w:r>
        <w:rPr>
          <w:rFonts w:ascii="Times New Roman" w:hAnsi="Times New Roman" w:cs="Times New Roman"/>
        </w:rPr>
        <w:t>-Ryżyn – trzeba doprowadzić chodnik do przystanku autobusowego. W planie są: ścieżka pieszo-rowerowa, zjazdy na posesje z kostki betonowej, zjazdy asfaltowe, ścieżka rowerowa. Droga ma być frezowana. Od krzyżówki we wsi ścieżka zwęża się z 3,6 m do 2,5 m, potem koło figury ścieżka wraca do 3,6 m. Zrobimy zjazd za figurą – łatwiejszy wyjazd i dociera się przejściami dla pieszych do istniejącego chodnika w Ryżynie.</w:t>
      </w:r>
    </w:p>
    <w:p w14:paraId="270B28C8" w14:textId="7940DEBF" w:rsidR="00045EAB" w:rsidRPr="00B42172" w:rsidRDefault="00000000" w:rsidP="00B42172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045EAB">
        <w:rPr>
          <w:rFonts w:ascii="Times New Roman" w:hAnsi="Times New Roman" w:cs="Times New Roman"/>
        </w:rPr>
        <w:t>Wolne głosy i wnioski.</w:t>
      </w:r>
    </w:p>
    <w:p w14:paraId="10AC3C17" w14:textId="44992A02" w:rsidR="00045EAB" w:rsidRDefault="00045EAB" w:rsidP="00045EAB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Borowiak – kiedy zaczniemy wycinać krzaki? Wójt – jak będą środki i siły.</w:t>
      </w:r>
    </w:p>
    <w:p w14:paraId="579B2D46" w14:textId="2945182F" w:rsidR="00045EAB" w:rsidRDefault="00045EAB" w:rsidP="00045EAB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Przewodnicząca rady – bardzo proszę o przygotowanie zestawienia z ostatnich 2-3 lat jakie zostały </w:t>
      </w:r>
      <w:r w:rsidR="006F41A9">
        <w:rPr>
          <w:rFonts w:ascii="Times New Roman" w:hAnsi="Times New Roman" w:cs="Times New Roman"/>
        </w:rPr>
        <w:t>poniesione</w:t>
      </w:r>
      <w:r>
        <w:rPr>
          <w:rFonts w:ascii="Times New Roman" w:hAnsi="Times New Roman" w:cs="Times New Roman"/>
        </w:rPr>
        <w:t xml:space="preserve"> koszty związane z funkcjonowanie OSP</w:t>
      </w:r>
      <w:r w:rsidR="006F41A9">
        <w:rPr>
          <w:rFonts w:ascii="Times New Roman" w:hAnsi="Times New Roman" w:cs="Times New Roman"/>
        </w:rPr>
        <w:t xml:space="preserve"> – łącznie z funduszem sołeckim, ilością akcji poszczególnych straży itp.</w:t>
      </w:r>
    </w:p>
    <w:p w14:paraId="3200C936" w14:textId="353FA571" w:rsidR="006F41A9" w:rsidRPr="00045EAB" w:rsidRDefault="006F41A9" w:rsidP="00045EAB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Radna </w:t>
      </w:r>
      <w:proofErr w:type="spellStart"/>
      <w:r>
        <w:rPr>
          <w:rFonts w:ascii="Times New Roman" w:hAnsi="Times New Roman" w:cs="Times New Roman"/>
        </w:rPr>
        <w:t>Gomuła</w:t>
      </w:r>
      <w:proofErr w:type="spellEnd"/>
      <w:r>
        <w:rPr>
          <w:rFonts w:ascii="Times New Roman" w:hAnsi="Times New Roman" w:cs="Times New Roman"/>
        </w:rPr>
        <w:t xml:space="preserve"> – do 15.10.2025 Powiat zbiera propozycje do przyszłorocznego budżetu.</w:t>
      </w:r>
    </w:p>
    <w:p w14:paraId="33B13906" w14:textId="77777777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6. Zakończenie obrad.</w:t>
      </w:r>
    </w:p>
    <w:p w14:paraId="46DEF87C" w14:textId="77777777" w:rsidR="006F41A9" w:rsidRDefault="006F41A9" w:rsidP="00EE3C17">
      <w:pPr>
        <w:spacing w:line="276" w:lineRule="auto"/>
        <w:jc w:val="center"/>
        <w:rPr>
          <w:rFonts w:ascii="Times New Roman" w:hAnsi="Times New Roman" w:cs="Times New Roman"/>
        </w:rPr>
      </w:pPr>
    </w:p>
    <w:p w14:paraId="68E0121A" w14:textId="77777777" w:rsidR="006F41A9" w:rsidRDefault="006F41A9" w:rsidP="00EE3C17">
      <w:pPr>
        <w:spacing w:line="276" w:lineRule="auto"/>
        <w:jc w:val="center"/>
        <w:rPr>
          <w:rFonts w:ascii="Times New Roman" w:hAnsi="Times New Roman" w:cs="Times New Roman"/>
        </w:rPr>
      </w:pPr>
    </w:p>
    <w:p w14:paraId="46D01E26" w14:textId="6E464416" w:rsidR="001922EB" w:rsidRPr="00EE3C17" w:rsidRDefault="00000000" w:rsidP="00EE3C17">
      <w:pPr>
        <w:spacing w:line="276" w:lineRule="auto"/>
        <w:jc w:val="center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Przewodniczący</w:t>
      </w:r>
      <w:r w:rsidR="006F41A9">
        <w:rPr>
          <w:rFonts w:ascii="Times New Roman" w:hAnsi="Times New Roman" w:cs="Times New Roman"/>
        </w:rPr>
        <w:t xml:space="preserve"> Komisji Gospodarczej</w:t>
      </w:r>
    </w:p>
    <w:p w14:paraId="3921782A" w14:textId="58DB436A" w:rsidR="001922EB" w:rsidRPr="00EE3C17" w:rsidRDefault="006F41A9" w:rsidP="00EE3C1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Bartkowiak</w:t>
      </w:r>
    </w:p>
    <w:p w14:paraId="5D80A76E" w14:textId="77777777" w:rsidR="006F41A9" w:rsidRDefault="006F41A9" w:rsidP="00EE3C17">
      <w:pPr>
        <w:spacing w:line="276" w:lineRule="auto"/>
        <w:rPr>
          <w:rFonts w:ascii="Times New Roman" w:hAnsi="Times New Roman" w:cs="Times New Roman"/>
        </w:rPr>
      </w:pPr>
    </w:p>
    <w:p w14:paraId="4E6C0262" w14:textId="77777777" w:rsidR="006F41A9" w:rsidRDefault="006F41A9" w:rsidP="00EE3C17">
      <w:pPr>
        <w:spacing w:line="276" w:lineRule="auto"/>
        <w:rPr>
          <w:rFonts w:ascii="Times New Roman" w:hAnsi="Times New Roman" w:cs="Times New Roman"/>
        </w:rPr>
      </w:pPr>
    </w:p>
    <w:p w14:paraId="540BAD5C" w14:textId="2BA4054C" w:rsidR="001922EB" w:rsidRPr="00EE3C17" w:rsidRDefault="00000000" w:rsidP="00EE3C17">
      <w:pPr>
        <w:spacing w:line="276" w:lineRule="auto"/>
        <w:rPr>
          <w:rFonts w:ascii="Times New Roman" w:hAnsi="Times New Roman" w:cs="Times New Roman"/>
        </w:rPr>
      </w:pPr>
      <w:r w:rsidRPr="00EE3C17">
        <w:rPr>
          <w:rFonts w:ascii="Times New Roman" w:hAnsi="Times New Roman" w:cs="Times New Roman"/>
        </w:rPr>
        <w:t>Przygotował: Zuzanna Świderska</w:t>
      </w:r>
    </w:p>
    <w:p w14:paraId="6473D210" w14:textId="77777777" w:rsidR="00EE3C17" w:rsidRPr="00EE3C17" w:rsidRDefault="00EE3C17">
      <w:pPr>
        <w:spacing w:line="276" w:lineRule="auto"/>
        <w:rPr>
          <w:rFonts w:ascii="Times New Roman" w:hAnsi="Times New Roman" w:cs="Times New Roman"/>
        </w:rPr>
      </w:pPr>
    </w:p>
    <w:sectPr w:rsidR="00EE3C17" w:rsidRPr="00EE3C17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3A57" w14:textId="77777777" w:rsidR="009944DD" w:rsidRDefault="009944DD">
      <w:pPr>
        <w:spacing w:after="0" w:line="240" w:lineRule="auto"/>
      </w:pPr>
      <w:r>
        <w:separator/>
      </w:r>
    </w:p>
  </w:endnote>
  <w:endnote w:type="continuationSeparator" w:id="0">
    <w:p w14:paraId="3566A839" w14:textId="77777777" w:rsidR="009944DD" w:rsidRDefault="0099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7AB5" w14:textId="77777777" w:rsidR="009944DD" w:rsidRDefault="009944DD">
      <w:pPr>
        <w:spacing w:after="0" w:line="240" w:lineRule="auto"/>
      </w:pPr>
      <w:r>
        <w:separator/>
      </w:r>
    </w:p>
  </w:footnote>
  <w:footnote w:type="continuationSeparator" w:id="0">
    <w:p w14:paraId="301A67DF" w14:textId="77777777" w:rsidR="009944DD" w:rsidRDefault="0099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D4C8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3866F168" wp14:editId="6048052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6BA9"/>
    <w:multiLevelType w:val="hybridMultilevel"/>
    <w:tmpl w:val="BFACA39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C6A9B"/>
    <w:multiLevelType w:val="hybridMultilevel"/>
    <w:tmpl w:val="0BBA5C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2887"/>
    <w:multiLevelType w:val="hybridMultilevel"/>
    <w:tmpl w:val="E7A65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145A"/>
    <w:multiLevelType w:val="hybridMultilevel"/>
    <w:tmpl w:val="07685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4405">
    <w:abstractNumId w:val="2"/>
  </w:num>
  <w:num w:numId="2" w16cid:durableId="2141264723">
    <w:abstractNumId w:val="1"/>
  </w:num>
  <w:num w:numId="3" w16cid:durableId="895094263">
    <w:abstractNumId w:val="3"/>
  </w:num>
  <w:num w:numId="4" w16cid:durableId="21397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EB"/>
    <w:rsid w:val="00045EAB"/>
    <w:rsid w:val="000763BA"/>
    <w:rsid w:val="000A58CF"/>
    <w:rsid w:val="001922EB"/>
    <w:rsid w:val="004010C6"/>
    <w:rsid w:val="00461259"/>
    <w:rsid w:val="005156B1"/>
    <w:rsid w:val="005A06FD"/>
    <w:rsid w:val="006662CC"/>
    <w:rsid w:val="006F41A9"/>
    <w:rsid w:val="0076349E"/>
    <w:rsid w:val="008C3F7F"/>
    <w:rsid w:val="00956878"/>
    <w:rsid w:val="009944DD"/>
    <w:rsid w:val="00A420A3"/>
    <w:rsid w:val="00B42172"/>
    <w:rsid w:val="00C856CA"/>
    <w:rsid w:val="00E702B1"/>
    <w:rsid w:val="00EE3C17"/>
    <w:rsid w:val="00F14F50"/>
    <w:rsid w:val="00F21AB3"/>
    <w:rsid w:val="00F3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7040"/>
  <w15:docId w15:val="{32382FFF-FFE2-4435-81DC-CFEA7D3F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C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6B1"/>
  </w:style>
  <w:style w:type="paragraph" w:styleId="Stopka">
    <w:name w:val="footer"/>
    <w:basedOn w:val="Normalny"/>
    <w:link w:val="StopkaZnak"/>
    <w:uiPriority w:val="99"/>
    <w:unhideWhenUsed/>
    <w:rsid w:val="0051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12</Pages>
  <Words>2133</Words>
  <Characters>12802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12</cp:revision>
  <dcterms:created xsi:type="dcterms:W3CDTF">2025-10-16T07:44:00Z</dcterms:created>
  <dcterms:modified xsi:type="dcterms:W3CDTF">2025-10-16T12:27:00Z</dcterms:modified>
</cp:coreProperties>
</file>