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Komisja Gospodarcza</w:t>
      </w:r>
    </w:p>
    <w:p w:rsidR="00136A30" w:rsidRPr="00ED113B" w:rsidRDefault="003F0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</w:rPr>
        <w:t>Protokół</w:t>
      </w:r>
      <w:r w:rsidR="00ED113B">
        <w:rPr>
          <w:rFonts w:ascii="Times New Roman" w:hAnsi="Times New Roman" w:cs="Times New Roman"/>
          <w:b/>
          <w:sz w:val="24"/>
          <w:szCs w:val="24"/>
        </w:rPr>
        <w:t xml:space="preserve"> nr 12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12 Posiedzenie Komisji Gospodarczej w </w:t>
      </w:r>
      <w:r w:rsidR="00ED113B">
        <w:rPr>
          <w:rFonts w:ascii="Times New Roman" w:hAnsi="Times New Roman" w:cs="Times New Roman"/>
          <w:sz w:val="24"/>
          <w:szCs w:val="24"/>
        </w:rPr>
        <w:t>dniu</w:t>
      </w:r>
      <w:r w:rsidRPr="00ED113B">
        <w:rPr>
          <w:rFonts w:ascii="Times New Roman" w:hAnsi="Times New Roman" w:cs="Times New Roman"/>
          <w:sz w:val="24"/>
          <w:szCs w:val="24"/>
        </w:rPr>
        <w:t xml:space="preserve"> 2025-05-06 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Obrady rozpoczęto 2025-05-06 o godzinie 16:15, a zakończono o godzinie </w:t>
      </w:r>
      <w:r w:rsidRPr="00ED113B">
        <w:rPr>
          <w:rFonts w:ascii="Times New Roman" w:hAnsi="Times New Roman" w:cs="Times New Roman"/>
          <w:sz w:val="24"/>
          <w:szCs w:val="24"/>
        </w:rPr>
        <w:t xml:space="preserve">17:13 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 posiedzeniu wzięło udział 9 członków.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Obecni: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1.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trike/>
          <w:sz w:val="24"/>
          <w:szCs w:val="24"/>
        </w:rPr>
        <w:t>Paweł Banaszkiewicz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2.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Rafał Bartkowiak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3.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Stanisław Borowiak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4.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Małgorzata Borowicz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5.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6.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Marcin Góźdź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7.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Karol Jakubowski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8.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9.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Maciej Pawlicki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10.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>Ma</w:t>
      </w:r>
      <w:r w:rsidRPr="00ED113B">
        <w:rPr>
          <w:rFonts w:ascii="Times New Roman" w:hAnsi="Times New Roman" w:cs="Times New Roman"/>
          <w:sz w:val="24"/>
          <w:szCs w:val="24"/>
        </w:rPr>
        <w:t>teusz Szorcz</w:t>
      </w:r>
    </w:p>
    <w:p w:rsidR="00136A30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11.</w:t>
      </w:r>
      <w:r w:rsidRPr="00ED113B">
        <w:rPr>
          <w:rFonts w:ascii="Times New Roman" w:hAnsi="Times New Roman" w:cs="Times New Roman"/>
          <w:sz w:val="24"/>
          <w:szCs w:val="24"/>
        </w:rPr>
        <w:t xml:space="preserve"> </w:t>
      </w:r>
      <w:r w:rsidRPr="00ED113B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ED113B" w:rsidRDefault="00ED1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13B" w:rsidRPr="00ED113B" w:rsidRDefault="00ED11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A30" w:rsidRPr="00ED113B" w:rsidRDefault="003F03C3" w:rsidP="00ED11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ED113B" w:rsidRDefault="00ED113B" w:rsidP="00ED11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otworzył i poprowadził Przewodniczący Rafał Bartkowiak. W obradach udział wzięło 9 radnych, co stanowi kworum do podejmowania prawomocnych decyzji.</w:t>
      </w:r>
    </w:p>
    <w:p w:rsidR="00ED113B" w:rsidRPr="00ED113B" w:rsidRDefault="00ED113B" w:rsidP="00ED11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D113B" w:rsidRPr="00ED113B" w:rsidRDefault="003F03C3" w:rsidP="00ED11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ED113B" w:rsidRPr="00ED113B" w:rsidRDefault="00ED113B" w:rsidP="00ED11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poprzedniej komisji przyjęto bez odczytywania.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8, PRZECIW: 0, WSTRZYMUJĘ SIĘ:</w:t>
      </w:r>
      <w:r w:rsidRPr="00ED113B">
        <w:rPr>
          <w:rFonts w:ascii="Times New Roman" w:hAnsi="Times New Roman" w:cs="Times New Roman"/>
          <w:sz w:val="24"/>
          <w:szCs w:val="24"/>
        </w:rPr>
        <w:t xml:space="preserve"> 0, BRAK GŁOSU: 0, NIEOBECNI: 3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(3)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Karol Jakubowski, Andrzej Janas</w:t>
      </w:r>
    </w:p>
    <w:p w:rsidR="00136A30" w:rsidRPr="00ED113B" w:rsidRDefault="003F03C3" w:rsidP="00ED11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ED113B" w:rsidRPr="00ED113B" w:rsidRDefault="00ED113B" w:rsidP="00ED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porządku obrad wprowadzono następujące zmiany </w:t>
      </w:r>
      <w:r w:rsidRPr="00ED113B">
        <w:rPr>
          <w:rFonts w:ascii="Times New Roman" w:hAnsi="Times New Roman" w:cs="Times New Roman"/>
          <w:sz w:val="24"/>
          <w:szCs w:val="24"/>
        </w:rPr>
        <w:t>- zmiany do WPF Gminy Chrzypsko Wielkie na lata 2025-2032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(8)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Rafał Bart</w:t>
      </w:r>
      <w:r w:rsidRPr="00ED113B">
        <w:rPr>
          <w:rFonts w:ascii="Times New Roman" w:hAnsi="Times New Roman" w:cs="Times New Roman"/>
          <w:sz w:val="24"/>
          <w:szCs w:val="24"/>
        </w:rPr>
        <w:t xml:space="preserve">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(3)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Karol Jakubowski, Andrzej Janas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4. Omówienie zag</w:t>
      </w:r>
      <w:r w:rsidRPr="00ED113B">
        <w:rPr>
          <w:rFonts w:ascii="Times New Roman" w:hAnsi="Times New Roman" w:cs="Times New Roman"/>
          <w:sz w:val="24"/>
          <w:szCs w:val="24"/>
        </w:rPr>
        <w:t>adnień:</w:t>
      </w:r>
    </w:p>
    <w:p w:rsidR="00136A30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ED113B">
        <w:rPr>
          <w:rFonts w:ascii="Times New Roman" w:hAnsi="Times New Roman" w:cs="Times New Roman"/>
          <w:sz w:val="24"/>
          <w:szCs w:val="24"/>
        </w:rPr>
        <w:t>a) Projekt uchwały w sprawie wyrażenia zgody na odpłatne nabycie na rzecz Gminy Chrzypsko Wielkie nieruchomości położonej w obrębie Chrzypsko Małe, gmina Chrzypsko Wielkie.</w:t>
      </w:r>
    </w:p>
    <w:p w:rsidR="00ED113B" w:rsidRPr="000A0882" w:rsidRDefault="00ED1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Wójt – jest to konsekwencja uchwalenia Miejscowego Planu Zagospodarowania Przestrzennego w Chrzypsku Małym.</w:t>
      </w:r>
      <w:r w:rsidR="000A0882">
        <w:rPr>
          <w:rFonts w:ascii="Times New Roman" w:hAnsi="Times New Roman" w:cs="Times New Roman"/>
          <w:sz w:val="24"/>
          <w:szCs w:val="24"/>
        </w:rPr>
        <w:t xml:space="preserve"> Lokalizacja – przed Chrzypskiem Małym dojście do jeziora. Dokonaliśmy podziału i chcemy to wykupić. Wycena przez rzeczoznawcę – 13.153,00 zł + Vat. Chcemy zrealizować plan wykupując działkę. Powierzchnia wykupu 515 m</w:t>
      </w:r>
      <w:r w:rsidR="000A08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0882">
        <w:rPr>
          <w:rFonts w:ascii="Times New Roman" w:hAnsi="Times New Roman" w:cs="Times New Roman"/>
          <w:sz w:val="24"/>
          <w:szCs w:val="24"/>
        </w:rPr>
        <w:t>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Projekt uchwały w sprawie wyrażenia zgody na odpłatne</w:t>
      </w:r>
      <w:r w:rsidRPr="00ED113B">
        <w:rPr>
          <w:rFonts w:ascii="Times New Roman" w:hAnsi="Times New Roman" w:cs="Times New Roman"/>
          <w:sz w:val="24"/>
          <w:szCs w:val="24"/>
        </w:rPr>
        <w:t xml:space="preserve"> nabycie na rzecz Gminy Chrzypsko Wielkie nieruchomości położonej w obrębie Chrzypsko Małe, gmina Chrzypsko Wielkie.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(9)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Rafał Bartkowiak, Stanisław Boro</w:t>
      </w:r>
      <w:r w:rsidRPr="00ED113B">
        <w:rPr>
          <w:rFonts w:ascii="Times New Roman" w:hAnsi="Times New Roman" w:cs="Times New Roman"/>
          <w:sz w:val="24"/>
          <w:szCs w:val="24"/>
        </w:rPr>
        <w:t xml:space="preserve">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136A30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0A0882" w:rsidRPr="00ED113B" w:rsidRDefault="000A0882" w:rsidP="00E8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 Rozwoju Sołectwa – zgodnie z decyzją zostały opracowane i podjęte strategie dla czterech Sołectw. Odbyły się zebrania wiejskie, na których omówiono i podjęto uchwały zatwierdzacie te strategie.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 </w:t>
      </w:r>
      <w:r w:rsidRPr="00ED113B">
        <w:rPr>
          <w:rFonts w:ascii="Times New Roman" w:hAnsi="Times New Roman" w:cs="Times New Roman"/>
          <w:sz w:val="24"/>
          <w:szCs w:val="24"/>
        </w:rPr>
        <w:t xml:space="preserve">b) Projekt uchwały w sprawie </w:t>
      </w:r>
      <w:r w:rsidRPr="00ED113B">
        <w:rPr>
          <w:rFonts w:ascii="Times New Roman" w:hAnsi="Times New Roman" w:cs="Times New Roman"/>
          <w:sz w:val="24"/>
          <w:szCs w:val="24"/>
        </w:rPr>
        <w:t>Strategii Rozwoju Sołectwa Chrzypsko Wielkie</w:t>
      </w:r>
      <w:bookmarkStart w:id="0" w:name="_GoBack"/>
      <w:bookmarkEnd w:id="0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Projekt uchwały w sprawie Strategii Rozwoju Sołectwa Chrzypsko Wielkie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(9)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Rafał Bartko</w:t>
      </w:r>
      <w:r w:rsidRPr="00ED113B">
        <w:rPr>
          <w:rFonts w:ascii="Times New Roman" w:hAnsi="Times New Roman" w:cs="Times New Roman"/>
          <w:sz w:val="24"/>
          <w:szCs w:val="24"/>
        </w:rPr>
        <w:t xml:space="preserve">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 </w:t>
      </w:r>
      <w:r w:rsidRPr="00ED113B">
        <w:rPr>
          <w:rFonts w:ascii="Times New Roman" w:hAnsi="Times New Roman" w:cs="Times New Roman"/>
          <w:sz w:val="24"/>
          <w:szCs w:val="24"/>
        </w:rPr>
        <w:t>c) Projekt uchwał</w:t>
      </w:r>
      <w:r w:rsidRPr="00ED113B">
        <w:rPr>
          <w:rFonts w:ascii="Times New Roman" w:hAnsi="Times New Roman" w:cs="Times New Roman"/>
          <w:sz w:val="24"/>
          <w:szCs w:val="24"/>
        </w:rPr>
        <w:t>y w sprawie Strategii Rozwoju Sołectwa Chrzypsko Małe.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Projekt uchwały w sprawie Strategii Rozwoju Sołectwa Chrzypsko Małe.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(9)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ED113B">
        <w:rPr>
          <w:rFonts w:ascii="Times New Roman" w:hAnsi="Times New Roman" w:cs="Times New Roman"/>
          <w:sz w:val="24"/>
          <w:szCs w:val="24"/>
        </w:rPr>
        <w:t xml:space="preserve">d) </w:t>
      </w:r>
      <w:r w:rsidRPr="00ED113B">
        <w:rPr>
          <w:rFonts w:ascii="Times New Roman" w:hAnsi="Times New Roman" w:cs="Times New Roman"/>
          <w:sz w:val="24"/>
          <w:szCs w:val="24"/>
        </w:rPr>
        <w:t>Projekt uchwały w sprawie Strategii Rozwoju Sołectwa Białokoszyce.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Projekt uchwały w sprawie Strategii Rozwoju Sołectwa Białokoszyce.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</w:t>
      </w:r>
      <w:r w:rsidRPr="00ED113B">
        <w:rPr>
          <w:rFonts w:ascii="Times New Roman" w:hAnsi="Times New Roman" w:cs="Times New Roman"/>
          <w:sz w:val="24"/>
          <w:szCs w:val="24"/>
        </w:rPr>
        <w:t>A (9)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 </w:t>
      </w:r>
      <w:r w:rsidRPr="00ED113B">
        <w:rPr>
          <w:rFonts w:ascii="Times New Roman" w:hAnsi="Times New Roman" w:cs="Times New Roman"/>
          <w:sz w:val="24"/>
          <w:szCs w:val="24"/>
        </w:rPr>
        <w:t>e) Projekt uchwały w sprawie Strategii Rozwoju Sołectwa Mylin.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Projekt uchwały w sprawie Strategii Rozwoju Sołectwa Mylin.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(9)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Rafa</w:t>
      </w:r>
      <w:r w:rsidRPr="00ED113B">
        <w:rPr>
          <w:rFonts w:ascii="Times New Roman" w:hAnsi="Times New Roman" w:cs="Times New Roman"/>
          <w:sz w:val="24"/>
          <w:szCs w:val="24"/>
        </w:rPr>
        <w:t xml:space="preserve">ł Bartkowiak,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136A30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 </w:t>
      </w:r>
      <w:r w:rsidRPr="00ED113B">
        <w:rPr>
          <w:rFonts w:ascii="Times New Roman" w:hAnsi="Times New Roman" w:cs="Times New Roman"/>
          <w:sz w:val="24"/>
          <w:szCs w:val="24"/>
        </w:rPr>
        <w:t>f) Projek</w:t>
      </w:r>
      <w:r w:rsidRPr="00ED113B">
        <w:rPr>
          <w:rFonts w:ascii="Times New Roman" w:hAnsi="Times New Roman" w:cs="Times New Roman"/>
          <w:sz w:val="24"/>
          <w:szCs w:val="24"/>
        </w:rPr>
        <w:t>t uchwały w sprawie zmian do budżetu Gminy na 2025 rok.</w:t>
      </w:r>
    </w:p>
    <w:p w:rsidR="000A0882" w:rsidRPr="00ED113B" w:rsidRDefault="000A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pomówiła Pani Skarbnik Aleksandra Witkowska.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Projekt uchwały w sprawie zmian do budżetu Gminy na 2025 rok.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(9)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Rafał </w:t>
      </w:r>
      <w:r w:rsidRPr="00ED113B">
        <w:rPr>
          <w:rFonts w:ascii="Times New Roman" w:hAnsi="Times New Roman" w:cs="Times New Roman"/>
          <w:sz w:val="24"/>
          <w:szCs w:val="24"/>
        </w:rPr>
        <w:t xml:space="preserve">Bartkowiak,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136A30" w:rsidRPr="00ED113B" w:rsidRDefault="003F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136A30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0A0882" w:rsidRDefault="000A0882">
      <w:pPr>
        <w:rPr>
          <w:rFonts w:ascii="Times New Roman" w:hAnsi="Times New Roman" w:cs="Times New Roman"/>
          <w:sz w:val="24"/>
          <w:szCs w:val="24"/>
        </w:rPr>
      </w:pPr>
    </w:p>
    <w:p w:rsidR="000A0882" w:rsidRDefault="000A0882" w:rsidP="000A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ED113B">
        <w:rPr>
          <w:rFonts w:ascii="Times New Roman" w:hAnsi="Times New Roman" w:cs="Times New Roman"/>
          <w:sz w:val="24"/>
          <w:szCs w:val="24"/>
        </w:rPr>
        <w:t>uzupełnienie porządku obrad - zmiany do WPF Gminy Chrzypsko Wielkie na lata 2025-2032</w:t>
      </w:r>
    </w:p>
    <w:p w:rsidR="000A0882" w:rsidRPr="005D5412" w:rsidRDefault="000A0882" w:rsidP="000A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WPF omówiła Pani Skarbnik Aleksandra Witkowska.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uzupełnienie porządku obrad - zmiany do WPF Gminy Chrzypsko Wielkie na lata 2025-2032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0A0882" w:rsidRPr="00ED113B" w:rsidRDefault="000A0882" w:rsidP="000A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ZA (9)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D113B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Mateusz Szorcz, Piotr </w:t>
      </w:r>
      <w:proofErr w:type="spellStart"/>
      <w:r w:rsidRPr="00ED113B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PRZECIW (0)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WSTRZYMUJĘ SIĘ (0)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BRAK GŁOSU (0)</w:t>
      </w:r>
    </w:p>
    <w:p w:rsidR="000A0882" w:rsidRPr="00ED113B" w:rsidRDefault="000A0882" w:rsidP="000A08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NIEOBECNI (2)</w:t>
      </w:r>
    </w:p>
    <w:p w:rsidR="000A0882" w:rsidRPr="00ED113B" w:rsidRDefault="000A0882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Paweł Banaszkiewicz, Andrzej Janas</w:t>
      </w:r>
    </w:p>
    <w:p w:rsidR="00136A30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 </w:t>
      </w:r>
      <w:r w:rsidR="000A0882">
        <w:rPr>
          <w:rFonts w:ascii="Times New Roman" w:hAnsi="Times New Roman" w:cs="Times New Roman"/>
          <w:sz w:val="24"/>
          <w:szCs w:val="24"/>
        </w:rPr>
        <w:t>h</w:t>
      </w:r>
      <w:r w:rsidRPr="00ED113B">
        <w:rPr>
          <w:rFonts w:ascii="Times New Roman" w:hAnsi="Times New Roman" w:cs="Times New Roman"/>
          <w:sz w:val="24"/>
          <w:szCs w:val="24"/>
        </w:rPr>
        <w:t xml:space="preserve">) </w:t>
      </w:r>
      <w:r w:rsidRPr="00ED113B">
        <w:rPr>
          <w:rFonts w:ascii="Times New Roman" w:hAnsi="Times New Roman" w:cs="Times New Roman"/>
          <w:sz w:val="24"/>
          <w:szCs w:val="24"/>
        </w:rPr>
        <w:t>Omówienie zagadnienia związanego z projektem zmiany miejscowego planu zagospodarowania przestrzennego na terenie wsi Łężce gmina Chrzypsko Wielkie.</w:t>
      </w:r>
    </w:p>
    <w:p w:rsidR="000A0882" w:rsidRDefault="005D5412" w:rsidP="00E8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Omówił</w:t>
      </w:r>
      <w:r w:rsidR="000A0882">
        <w:rPr>
          <w:rFonts w:ascii="Times New Roman" w:hAnsi="Times New Roman" w:cs="Times New Roman"/>
          <w:sz w:val="24"/>
          <w:szCs w:val="24"/>
        </w:rPr>
        <w:t xml:space="preserve"> Wójt – kiedyś był plan, była koncepcja nie uzgodniona z żadn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A0882">
        <w:rPr>
          <w:rFonts w:ascii="Times New Roman" w:hAnsi="Times New Roman" w:cs="Times New Roman"/>
          <w:sz w:val="24"/>
          <w:szCs w:val="24"/>
        </w:rPr>
        <w:t xml:space="preserve"> instytucja. Teraz mamy przygotowany projekt planu, który chcemy dać do uzgodnień. Lokalizacja – w ubiegłym roku została </w:t>
      </w:r>
      <w:r>
        <w:rPr>
          <w:rFonts w:ascii="Times New Roman" w:hAnsi="Times New Roman" w:cs="Times New Roman"/>
          <w:sz w:val="24"/>
          <w:szCs w:val="24"/>
        </w:rPr>
        <w:t>wykonana</w:t>
      </w:r>
      <w:r w:rsidR="000A0882">
        <w:rPr>
          <w:rFonts w:ascii="Times New Roman" w:hAnsi="Times New Roman" w:cs="Times New Roman"/>
          <w:sz w:val="24"/>
          <w:szCs w:val="24"/>
        </w:rPr>
        <w:t xml:space="preserve"> drog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0882">
        <w:rPr>
          <w:rFonts w:ascii="Times New Roman" w:hAnsi="Times New Roman" w:cs="Times New Roman"/>
          <w:sz w:val="24"/>
          <w:szCs w:val="24"/>
        </w:rPr>
        <w:t xml:space="preserve"> w kierunku do Sołtysa. Plan był z 2003 r</w:t>
      </w:r>
      <w:r>
        <w:rPr>
          <w:rFonts w:ascii="Times New Roman" w:hAnsi="Times New Roman" w:cs="Times New Roman"/>
          <w:sz w:val="24"/>
          <w:szCs w:val="24"/>
        </w:rPr>
        <w:t>o</w:t>
      </w:r>
      <w:r w:rsidR="000A0882">
        <w:rPr>
          <w:rFonts w:ascii="Times New Roman" w:hAnsi="Times New Roman" w:cs="Times New Roman"/>
          <w:sz w:val="24"/>
          <w:szCs w:val="24"/>
        </w:rPr>
        <w:t xml:space="preserve">ku – miały tam </w:t>
      </w:r>
      <w:r>
        <w:rPr>
          <w:rFonts w:ascii="Times New Roman" w:hAnsi="Times New Roman" w:cs="Times New Roman"/>
          <w:sz w:val="24"/>
          <w:szCs w:val="24"/>
        </w:rPr>
        <w:t xml:space="preserve">być </w:t>
      </w:r>
      <w:r w:rsidR="000A0882">
        <w:rPr>
          <w:rFonts w:ascii="Times New Roman" w:hAnsi="Times New Roman" w:cs="Times New Roman"/>
          <w:sz w:val="24"/>
          <w:szCs w:val="24"/>
        </w:rPr>
        <w:t xml:space="preserve">gospodarstwa </w:t>
      </w:r>
      <w:r>
        <w:rPr>
          <w:rFonts w:ascii="Times New Roman" w:hAnsi="Times New Roman" w:cs="Times New Roman"/>
          <w:sz w:val="24"/>
          <w:szCs w:val="24"/>
        </w:rPr>
        <w:t>agroturystyczne, z obsługą</w:t>
      </w:r>
      <w:r w:rsidR="000A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komunikacyjną</w:t>
      </w:r>
      <w:r w:rsidR="000A0882">
        <w:rPr>
          <w:rFonts w:ascii="Times New Roman" w:hAnsi="Times New Roman" w:cs="Times New Roman"/>
          <w:sz w:val="24"/>
          <w:szCs w:val="24"/>
        </w:rPr>
        <w:t xml:space="preserve"> z tej drogi, która zrobiliśmy. Zapis mówi, ze można się budować</w:t>
      </w:r>
      <w:r>
        <w:rPr>
          <w:rFonts w:ascii="Times New Roman" w:hAnsi="Times New Roman" w:cs="Times New Roman"/>
          <w:sz w:val="24"/>
          <w:szCs w:val="24"/>
        </w:rPr>
        <w:t xml:space="preserve"> w granicy do 150 m od drogi. Wybudowano kilka budynków, potem Powiat przestawał wydawać pozwolenia na budowę.</w:t>
      </w:r>
    </w:p>
    <w:p w:rsidR="005D5412" w:rsidRPr="00ED113B" w:rsidRDefault="005D5412" w:rsidP="00E8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chcemy zrobić? – chcemy aby 150 m było z obsługą komunikacyjną z drogi wybudowanej. Jeden z wnioskodawców chce budować się od drugiej strony, gdzie jest zakaz budowy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136A30" w:rsidRPr="00ED113B" w:rsidRDefault="003F03C3" w:rsidP="000A0882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6. Zakończenie obrad.</w:t>
      </w:r>
    </w:p>
    <w:p w:rsidR="00136A30" w:rsidRDefault="003F03C3" w:rsidP="005D5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Przewodniczący</w:t>
      </w:r>
      <w:r w:rsidR="005D5412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5D5412" w:rsidRPr="00ED113B" w:rsidRDefault="005D5412" w:rsidP="005D5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136A30" w:rsidRPr="00ED113B" w:rsidRDefault="003F03C3">
      <w:pPr>
        <w:rPr>
          <w:rFonts w:ascii="Times New Roman" w:hAnsi="Times New Roman" w:cs="Times New Roman"/>
          <w:sz w:val="24"/>
          <w:szCs w:val="24"/>
        </w:rPr>
      </w:pPr>
      <w:r w:rsidRPr="00ED113B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136A30" w:rsidRPr="00ED113B" w:rsidSect="005D5412">
      <w:headerReference w:type="default" r:id="rId8"/>
      <w:footerReference w:type="default" r:id="rId9"/>
      <w:pgSz w:w="12240" w:h="15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C3" w:rsidRDefault="003F03C3">
      <w:pPr>
        <w:spacing w:after="0" w:line="240" w:lineRule="auto"/>
      </w:pPr>
      <w:r>
        <w:separator/>
      </w:r>
    </w:p>
  </w:endnote>
  <w:endnote w:type="continuationSeparator" w:id="0">
    <w:p w:rsidR="003F03C3" w:rsidRDefault="003F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A30" w:rsidRDefault="003F03C3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C3" w:rsidRDefault="003F03C3">
      <w:pPr>
        <w:spacing w:after="0" w:line="240" w:lineRule="auto"/>
      </w:pPr>
      <w:r>
        <w:separator/>
      </w:r>
    </w:p>
  </w:footnote>
  <w:footnote w:type="continuationSeparator" w:id="0">
    <w:p w:rsidR="003F03C3" w:rsidRDefault="003F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3F03C3" w:rsidP="009B762F">
    <w:pPr>
      <w:jc w:val="right"/>
    </w:pPr>
    <w:r>
      <w:rPr>
        <w:noProof/>
      </w:rPr>
      <w:drawing>
        <wp:inline distT="0" distB="0" distL="0" distR="0" wp14:anchorId="06963C96" wp14:editId="4C9EFD1D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E34"/>
    <w:multiLevelType w:val="hybridMultilevel"/>
    <w:tmpl w:val="4546F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A30"/>
    <w:rsid w:val="000A0882"/>
    <w:rsid w:val="00136A30"/>
    <w:rsid w:val="003F03C3"/>
    <w:rsid w:val="005D5412"/>
    <w:rsid w:val="00CC4530"/>
    <w:rsid w:val="00E84847"/>
    <w:rsid w:val="00E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4</cp:revision>
  <dcterms:created xsi:type="dcterms:W3CDTF">2025-06-12T10:53:00Z</dcterms:created>
  <dcterms:modified xsi:type="dcterms:W3CDTF">2025-06-12T11:57:00Z</dcterms:modified>
</cp:coreProperties>
</file>