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39" w:rsidRPr="006C1AB6" w:rsidRDefault="004078C5">
      <w:pPr>
        <w:jc w:val="right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dnia </w:t>
      </w:r>
      <w:r w:rsidR="006C1AB6" w:rsidRPr="006C1AB6">
        <w:rPr>
          <w:rFonts w:ascii="Times New Roman" w:hAnsi="Times New Roman" w:cs="Times New Roman"/>
          <w:sz w:val="24"/>
          <w:szCs w:val="24"/>
        </w:rPr>
        <w:t>18.02.</w:t>
      </w:r>
      <w:r w:rsidRPr="006C1AB6">
        <w:rPr>
          <w:rFonts w:ascii="Times New Roman" w:hAnsi="Times New Roman" w:cs="Times New Roman"/>
          <w:sz w:val="24"/>
          <w:szCs w:val="24"/>
        </w:rPr>
        <w:t>2025r.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Komisja Oświatowo - Społeczna</w:t>
      </w:r>
    </w:p>
    <w:p w:rsidR="00C44439" w:rsidRPr="006C1AB6" w:rsidRDefault="00407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</w:rPr>
        <w:t>Protokół</w:t>
      </w:r>
      <w:r w:rsidR="006C1AB6" w:rsidRPr="006C1AB6">
        <w:rPr>
          <w:rFonts w:ascii="Times New Roman" w:hAnsi="Times New Roman" w:cs="Times New Roman"/>
          <w:b/>
          <w:sz w:val="24"/>
          <w:szCs w:val="24"/>
        </w:rPr>
        <w:t xml:space="preserve"> nr 10</w:t>
      </w:r>
    </w:p>
    <w:p w:rsidR="006C1AB6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10 Posiedzenie Komisji Oświatowo-S</w:t>
      </w:r>
      <w:r w:rsidR="006C1AB6" w:rsidRPr="006C1AB6">
        <w:rPr>
          <w:rFonts w:ascii="Times New Roman" w:hAnsi="Times New Roman" w:cs="Times New Roman"/>
          <w:sz w:val="24"/>
          <w:szCs w:val="24"/>
        </w:rPr>
        <w:t xml:space="preserve">połecznej w dniach 2025-02-17 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Obrady rozpoczęto 2025-02-17 o godzinie 16:30, a </w:t>
      </w:r>
      <w:r w:rsidRPr="006C1AB6">
        <w:rPr>
          <w:rFonts w:ascii="Times New Roman" w:hAnsi="Times New Roman" w:cs="Times New Roman"/>
          <w:sz w:val="24"/>
          <w:szCs w:val="24"/>
        </w:rPr>
        <w:t>z</w:t>
      </w:r>
      <w:r w:rsidR="006C1AB6" w:rsidRPr="006C1AB6">
        <w:rPr>
          <w:rFonts w:ascii="Times New Roman" w:hAnsi="Times New Roman" w:cs="Times New Roman"/>
          <w:sz w:val="24"/>
          <w:szCs w:val="24"/>
        </w:rPr>
        <w:t>akończono o godzinie 18:14.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W posiedzeniu wzięło udział 7 </w:t>
      </w:r>
      <w:r w:rsidR="006C1AB6" w:rsidRPr="006C1AB6">
        <w:rPr>
          <w:rFonts w:ascii="Times New Roman" w:hAnsi="Times New Roman" w:cs="Times New Roman"/>
          <w:sz w:val="24"/>
          <w:szCs w:val="24"/>
        </w:rPr>
        <w:t>radnych.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Obecni: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1.</w:t>
      </w:r>
      <w:r w:rsidRPr="006C1AB6">
        <w:rPr>
          <w:rFonts w:ascii="Times New Roman" w:hAnsi="Times New Roman" w:cs="Times New Roman"/>
          <w:sz w:val="24"/>
          <w:szCs w:val="24"/>
        </w:rPr>
        <w:t xml:space="preserve"> </w:t>
      </w:r>
      <w:r w:rsidRPr="006C1AB6">
        <w:rPr>
          <w:rFonts w:ascii="Times New Roman" w:hAnsi="Times New Roman" w:cs="Times New Roman"/>
          <w:strike/>
          <w:sz w:val="24"/>
          <w:szCs w:val="24"/>
        </w:rPr>
        <w:t>Paweł Banaszkiewicz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2.</w:t>
      </w:r>
      <w:r w:rsidRPr="006C1AB6">
        <w:rPr>
          <w:rFonts w:ascii="Times New Roman" w:hAnsi="Times New Roman" w:cs="Times New Roman"/>
          <w:sz w:val="24"/>
          <w:szCs w:val="24"/>
        </w:rPr>
        <w:t xml:space="preserve"> </w:t>
      </w:r>
      <w:r w:rsidRPr="006C1AB6">
        <w:rPr>
          <w:rFonts w:ascii="Times New Roman" w:hAnsi="Times New Roman" w:cs="Times New Roman"/>
          <w:sz w:val="24"/>
          <w:szCs w:val="24"/>
        </w:rPr>
        <w:t>Małgorzata Borowicz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3.</w:t>
      </w:r>
      <w:r w:rsidRPr="006C1AB6">
        <w:rPr>
          <w:rFonts w:ascii="Times New Roman" w:hAnsi="Times New Roman" w:cs="Times New Roman"/>
          <w:sz w:val="24"/>
          <w:szCs w:val="24"/>
        </w:rPr>
        <w:t xml:space="preserve"> </w:t>
      </w:r>
      <w:r w:rsidRPr="006C1AB6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4.</w:t>
      </w:r>
      <w:r w:rsidRPr="006C1AB6">
        <w:rPr>
          <w:rFonts w:ascii="Times New Roman" w:hAnsi="Times New Roman" w:cs="Times New Roman"/>
          <w:sz w:val="24"/>
          <w:szCs w:val="24"/>
        </w:rPr>
        <w:t xml:space="preserve"> </w:t>
      </w:r>
      <w:r w:rsidRPr="006C1AB6">
        <w:rPr>
          <w:rFonts w:ascii="Times New Roman" w:hAnsi="Times New Roman" w:cs="Times New Roman"/>
          <w:sz w:val="24"/>
          <w:szCs w:val="24"/>
        </w:rPr>
        <w:t>Grażyna Hamera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5.</w:t>
      </w:r>
      <w:r w:rsidRPr="006C1AB6">
        <w:rPr>
          <w:rFonts w:ascii="Times New Roman" w:hAnsi="Times New Roman" w:cs="Times New Roman"/>
          <w:sz w:val="24"/>
          <w:szCs w:val="24"/>
        </w:rPr>
        <w:t xml:space="preserve"> </w:t>
      </w:r>
      <w:r w:rsidRPr="006C1AB6">
        <w:rPr>
          <w:rFonts w:ascii="Times New Roman" w:hAnsi="Times New Roman" w:cs="Times New Roman"/>
          <w:sz w:val="24"/>
          <w:szCs w:val="24"/>
        </w:rPr>
        <w:t>Andrzej Milka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6.</w:t>
      </w:r>
      <w:r w:rsidRPr="006C1AB6">
        <w:rPr>
          <w:rFonts w:ascii="Times New Roman" w:hAnsi="Times New Roman" w:cs="Times New Roman"/>
          <w:sz w:val="24"/>
          <w:szCs w:val="24"/>
        </w:rPr>
        <w:t xml:space="preserve"> </w:t>
      </w:r>
      <w:r w:rsidRPr="006C1AB6">
        <w:rPr>
          <w:rFonts w:ascii="Times New Roman" w:hAnsi="Times New Roman" w:cs="Times New Roman"/>
          <w:sz w:val="24"/>
          <w:szCs w:val="24"/>
        </w:rPr>
        <w:t>Agnieszka Pucek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7.</w:t>
      </w:r>
      <w:r w:rsidRPr="006C1AB6">
        <w:rPr>
          <w:rFonts w:ascii="Times New Roman" w:hAnsi="Times New Roman" w:cs="Times New Roman"/>
          <w:sz w:val="24"/>
          <w:szCs w:val="24"/>
        </w:rPr>
        <w:t xml:space="preserve"> </w:t>
      </w:r>
      <w:r w:rsidRPr="006C1AB6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W</w:t>
      </w:r>
      <w:r w:rsidRPr="006C1AB6">
        <w:rPr>
          <w:rFonts w:ascii="Times New Roman" w:hAnsi="Times New Roman" w:cs="Times New Roman"/>
          <w:sz w:val="24"/>
          <w:szCs w:val="24"/>
        </w:rPr>
        <w:t>icenty</w:t>
      </w:r>
      <w:proofErr w:type="spellEnd"/>
    </w:p>
    <w:p w:rsidR="00C44439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8.</w:t>
      </w:r>
      <w:r w:rsidRPr="006C1AB6">
        <w:rPr>
          <w:rFonts w:ascii="Times New Roman" w:hAnsi="Times New Roman" w:cs="Times New Roman"/>
          <w:sz w:val="24"/>
          <w:szCs w:val="24"/>
        </w:rPr>
        <w:t xml:space="preserve"> </w:t>
      </w:r>
      <w:r w:rsidRPr="006C1AB6">
        <w:rPr>
          <w:rFonts w:ascii="Times New Roman" w:hAnsi="Times New Roman" w:cs="Times New Roman"/>
          <w:sz w:val="24"/>
          <w:szCs w:val="24"/>
        </w:rPr>
        <w:t>Dorota Wolska</w:t>
      </w:r>
    </w:p>
    <w:p w:rsidR="001F2BEE" w:rsidRPr="006C1AB6" w:rsidRDefault="001F2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39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1. Stwierdzenie prawomocności obrad.</w:t>
      </w:r>
    </w:p>
    <w:p w:rsidR="005C2F64" w:rsidRPr="006C1AB6" w:rsidRDefault="005C2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Komisji </w:t>
      </w:r>
      <w:r>
        <w:rPr>
          <w:rFonts w:ascii="Times New Roman" w:hAnsi="Times New Roman" w:cs="Times New Roman"/>
          <w:sz w:val="24"/>
          <w:szCs w:val="24"/>
        </w:rPr>
        <w:t>Oświatowo-Społecznej</w:t>
      </w:r>
      <w:r>
        <w:rPr>
          <w:rFonts w:ascii="Times New Roman" w:hAnsi="Times New Roman" w:cs="Times New Roman"/>
          <w:sz w:val="24"/>
          <w:szCs w:val="24"/>
        </w:rPr>
        <w:t xml:space="preserve"> otworzył i poprowadził  przewodniczący </w:t>
      </w:r>
      <w:r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>. W obradach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udział wzięło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radnych</w:t>
      </w:r>
      <w:r w:rsidR="001F2BEE">
        <w:rPr>
          <w:rFonts w:ascii="Times New Roman" w:hAnsi="Times New Roman" w:cs="Times New Roman"/>
          <w:sz w:val="24"/>
          <w:szCs w:val="24"/>
        </w:rPr>
        <w:t>, nieobecny był radny Paweł Banaszkiewicz.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2. Przyjęcie protokołu z poprzedniego posiedzenia komisji.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44439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5C2F64" w:rsidRPr="006C1AB6" w:rsidRDefault="005C2F64" w:rsidP="005C2F64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poprzedniej komisji przyjęto bez odczytywania.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ZA: 7, PRZECIW: 0, WSTRZYMUJĘ SIĘ: 0, BRA</w:t>
      </w:r>
      <w:r w:rsidRPr="006C1AB6">
        <w:rPr>
          <w:rFonts w:ascii="Times New Roman" w:hAnsi="Times New Roman" w:cs="Times New Roman"/>
          <w:sz w:val="24"/>
          <w:szCs w:val="24"/>
        </w:rPr>
        <w:t>K GŁOSU: 0, NIEOBECNI: 1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lastRenderedPageBreak/>
        <w:t>ZA (7)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>, Dorota Wolska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PRZECIW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WSTRZYMUJĘ SIĘ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BRAK GŁOSU (0)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NIEOBECNI (1)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Paweł Banaszkiewicz</w:t>
      </w:r>
    </w:p>
    <w:p w:rsidR="00C44439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3. </w:t>
      </w:r>
      <w:r w:rsidRPr="006C1AB6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5C2F64" w:rsidRPr="006C1AB6" w:rsidRDefault="005C2F64" w:rsidP="005C2F64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porządku obrad nie wniesiono zmian.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4. Omówienie zagadnień:</w:t>
      </w:r>
    </w:p>
    <w:p w:rsidR="00C44439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 </w:t>
      </w:r>
      <w:r w:rsidRPr="006C1AB6">
        <w:rPr>
          <w:rFonts w:ascii="Times New Roman" w:hAnsi="Times New Roman" w:cs="Times New Roman"/>
          <w:sz w:val="24"/>
          <w:szCs w:val="24"/>
        </w:rPr>
        <w:t>a) Projekt uchwały w sprawie przekazania środków finansowych na realizację zadania w zakresie wczesnego wspomagania rozwoju dziecka z terenu gminy Chrzypsko Wielkie.</w:t>
      </w:r>
    </w:p>
    <w:p w:rsidR="005C2F64" w:rsidRPr="006C1AB6" w:rsidRDefault="005C2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omówiła pani Sekretarz Aneta Skrzypczak-Kurzawa. </w:t>
      </w:r>
      <w:r>
        <w:rPr>
          <w:rFonts w:ascii="Times New Roman" w:hAnsi="Times New Roman" w:cs="Times New Roman"/>
          <w:sz w:val="24"/>
          <w:szCs w:val="24"/>
        </w:rPr>
        <w:t xml:space="preserve">Został złożony wniosek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dofinansowania do wczesnego wspomagania dla dziecka z terenu Gminy Chrzypsko Wielkie. Kwota 7900 zł. do czerwca – 6 godzin na miesiąc.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Projekt </w:t>
      </w:r>
      <w:r w:rsidRPr="006C1AB6">
        <w:rPr>
          <w:rFonts w:ascii="Times New Roman" w:hAnsi="Times New Roman" w:cs="Times New Roman"/>
          <w:sz w:val="24"/>
          <w:szCs w:val="24"/>
        </w:rPr>
        <w:t>uchwały w sprawie przekazania środków finansowych na realizację zadania w zakresie wczesnego wspomagania rozwoju dziecka z terenu gminy Chrzypsko Wielkie.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</w:t>
      </w:r>
      <w:r w:rsidRPr="006C1AB6">
        <w:rPr>
          <w:rFonts w:ascii="Times New Roman" w:hAnsi="Times New Roman" w:cs="Times New Roman"/>
          <w:sz w:val="24"/>
          <w:szCs w:val="24"/>
        </w:rPr>
        <w:t>A (7)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>, Dorota Wolska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PRZECIW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BRAK GŁOSU (0)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NIEOBECNI (1)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Paweł Banaszkiewicz</w:t>
      </w:r>
    </w:p>
    <w:p w:rsidR="00C44439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 </w:t>
      </w:r>
      <w:r w:rsidRPr="006C1AB6">
        <w:rPr>
          <w:rFonts w:ascii="Times New Roman" w:hAnsi="Times New Roman" w:cs="Times New Roman"/>
          <w:sz w:val="24"/>
          <w:szCs w:val="24"/>
        </w:rPr>
        <w:t>b) Projekt uchwały wyrażenia zgody na zakup nieruchomo</w:t>
      </w:r>
      <w:r w:rsidRPr="006C1AB6">
        <w:rPr>
          <w:rFonts w:ascii="Times New Roman" w:hAnsi="Times New Roman" w:cs="Times New Roman"/>
          <w:sz w:val="24"/>
          <w:szCs w:val="24"/>
        </w:rPr>
        <w:t>ści gruntowej zabudowanej budynkiem niemieszkalnym, stanowiącej własność Gminnej Spółki Komunalnej sp. z. o. o. z siedzibą w Chrzypsku Wielkim, położonej w miejscowości Orle Wielkie, gmina Chrzypsko Wielkie.</w:t>
      </w:r>
    </w:p>
    <w:p w:rsidR="005C2F64" w:rsidRDefault="005C2F64" w:rsidP="005C2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dotyczy nieruchomości po zlikwidowanej hydroforni. W tym miejscu mamy połączenie wodociągowe z gminą Pniewy. Ta nieruchomość nie była remontowana już od jakiegoś czasu, powstał pomysł aby uruchomić tam Dom Strażaka. Strażacy z Orla Wielkiego starają się o dofinansowanie remontu. Obecną strażnicę można by przeznaczyć na powiększenie świetlicy wiejskiej.</w:t>
      </w:r>
    </w:p>
    <w:p w:rsidR="005C2F64" w:rsidRPr="006C1AB6" w:rsidRDefault="005C2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nieruchomość była przekazana na rzecz Gminnej spółki Komunalne w formie aportu, ale powrót jej do zasobu gminnego musi się odbyć w formie sprzedaży. Ta kwota wynosi 49 ty. zł. Powstał pomysł aby tę kwotę przeznaczyć na budowę wodociągu w Białokoszycach.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Projekt uchwały wyrażenia z</w:t>
      </w:r>
      <w:r w:rsidRPr="006C1AB6">
        <w:rPr>
          <w:rFonts w:ascii="Times New Roman" w:hAnsi="Times New Roman" w:cs="Times New Roman"/>
          <w:sz w:val="24"/>
          <w:szCs w:val="24"/>
        </w:rPr>
        <w:t>gody na zakup nieruchomości gruntowej zabudowanej budynkiem niemieszkalnym, stanowiącej własność Gminnej Spółki Komunalnej sp. z. o. o. z siedzibą w Chrzypsku Wielkim, położonej w miejscowości Orle Wielkie, gmina Chrzypsko Wielkie.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ZA: 7,</w:t>
      </w:r>
      <w:r w:rsidRPr="006C1AB6">
        <w:rPr>
          <w:rFonts w:ascii="Times New Roman" w:hAnsi="Times New Roman" w:cs="Times New Roman"/>
          <w:sz w:val="24"/>
          <w:szCs w:val="24"/>
        </w:rPr>
        <w:t xml:space="preserve"> PRZECIW: 0, WSTRZYMUJĘ SIĘ: 0, BRAK GŁOSU: 0, NIEOBECNI: 1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 (7)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>, Dorota Wolska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PRZECIW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WSTRZYMUJĘ SIĘ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NIEOBECNI </w:t>
      </w:r>
      <w:r w:rsidRPr="006C1AB6">
        <w:rPr>
          <w:rFonts w:ascii="Times New Roman" w:hAnsi="Times New Roman" w:cs="Times New Roman"/>
          <w:sz w:val="24"/>
          <w:szCs w:val="24"/>
        </w:rPr>
        <w:t>(1)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Paweł Banaszkiewicz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 </w:t>
      </w:r>
      <w:r w:rsidRPr="006C1AB6">
        <w:rPr>
          <w:rFonts w:ascii="Times New Roman" w:hAnsi="Times New Roman" w:cs="Times New Roman"/>
          <w:sz w:val="24"/>
          <w:szCs w:val="24"/>
        </w:rPr>
        <w:t>c) Projekt uchwały w sprawie wyrażenia zgody na sprzedaż w drodze bezprzetargowej nieruchomości gruntowej zabudowanej, położonej w miejscowości Ryżyn, stanowiącej własność Gminy Chrzypsko Wielkie, z przeznaczeniem na poprawienie wa</w:t>
      </w:r>
      <w:r w:rsidRPr="006C1AB6">
        <w:rPr>
          <w:rFonts w:ascii="Times New Roman" w:hAnsi="Times New Roman" w:cs="Times New Roman"/>
          <w:sz w:val="24"/>
          <w:szCs w:val="24"/>
        </w:rPr>
        <w:t>runków nieruchomości przyległej.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44439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Projekt uchwały w sprawie wyrażenia zgody na sprzedaż w drodze bezprzetargowej nieruchomości gruntowej zabudowanej, położonej w miejscowości Ryżyn, stanowiącej własność Gminy Chrzypsko Wielkie, z przezn</w:t>
      </w:r>
      <w:r w:rsidRPr="006C1AB6">
        <w:rPr>
          <w:rFonts w:ascii="Times New Roman" w:hAnsi="Times New Roman" w:cs="Times New Roman"/>
          <w:sz w:val="24"/>
          <w:szCs w:val="24"/>
        </w:rPr>
        <w:t>aczeniem na poprawienie warunków nieruchomości przyległej.</w:t>
      </w:r>
    </w:p>
    <w:p w:rsidR="005C2F64" w:rsidRPr="006C1AB6" w:rsidRDefault="005C2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była kiedyś własnością Skarbu Państwa, Gmina ją skomunalizowała. Do sprzedaży jest grunt o pow. 250 m, kwota 11.628 zł netto. Właściciel nieruchomości sąsiedniej postawił na nie swoim gruncie budynki (lata 60-te). Jest więc to podstawa do sprzedaży tej działki. Jest jeszcze obok podobna sytuacja, ale drugi właściciel nie chce kupić gruntu w związku z czym zostanie podpisana umowa dzierżawy.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 (7)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>, Grażyna Hamera, Andrzej Milka, Agnieszka Pucek, Piot</w:t>
      </w:r>
      <w:r w:rsidRPr="006C1AB6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>, Dorota Wolska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PRZECIW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WSTRZYMUJĘ SIĘ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BRAK GŁOSU (0)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NIEOBECNI (1)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Paweł Banaszkiewicz</w:t>
      </w:r>
    </w:p>
    <w:p w:rsidR="00C44439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lastRenderedPageBreak/>
        <w:t> </w:t>
      </w:r>
      <w:r w:rsidRPr="006C1AB6">
        <w:rPr>
          <w:rFonts w:ascii="Times New Roman" w:hAnsi="Times New Roman" w:cs="Times New Roman"/>
          <w:sz w:val="24"/>
          <w:szCs w:val="24"/>
        </w:rPr>
        <w:t>d) Projekt uchwały w sprawie przyjęcia „Programu opieki nad zwierzętami bezdomnymi oraz zapobiegania bezdomności zwierząt na terenie Gminy Chrzypsko W</w:t>
      </w:r>
      <w:r w:rsidRPr="006C1AB6">
        <w:rPr>
          <w:rFonts w:ascii="Times New Roman" w:hAnsi="Times New Roman" w:cs="Times New Roman"/>
          <w:sz w:val="24"/>
          <w:szCs w:val="24"/>
        </w:rPr>
        <w:t>ielkie w roku 2025”.</w:t>
      </w:r>
    </w:p>
    <w:p w:rsidR="00FE056C" w:rsidRPr="006C1AB6" w:rsidRDefault="00F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opieki nad zwierzętami trzeba uchwalać co roku. W planie jest uregulowana procedura postepowania w przypadku zwierząt bezdomnych z terenu gminy, jest podpisana umowa ze schroniskiem, umieszczone zasady i kwoty dofinansowania do sterylizacji i kastracji psów i kotów. W tym roku w programie nastąpiły dwie zmiany – podpisano nowa umowę ze schroniskiem (dotychczas mieliśmy umowę ze schroniskiem w Jędrzejewie)  „Radość psiaka” w </w:t>
      </w:r>
      <w:proofErr w:type="spellStart"/>
      <w:r>
        <w:rPr>
          <w:rFonts w:ascii="Times New Roman" w:hAnsi="Times New Roman" w:cs="Times New Roman"/>
          <w:sz w:val="24"/>
          <w:szCs w:val="24"/>
        </w:rPr>
        <w:t>Ruśćcu</w:t>
      </w:r>
      <w:proofErr w:type="spellEnd"/>
      <w:r>
        <w:rPr>
          <w:rFonts w:ascii="Times New Roman" w:hAnsi="Times New Roman" w:cs="Times New Roman"/>
          <w:sz w:val="24"/>
          <w:szCs w:val="24"/>
        </w:rPr>
        <w:t>. I druga zmiana – zwiększono kwotę dofinansowania do zabiegu sterylizacji i kastracji.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Projekt uchwały w sprawie przyjęcia „Programu opieki nad zwierzętami bezdomnymi oraz zapobiegania bezdomności zwierząt na terenie Gminy Chrzypsko Wielkie w roku 2025”.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ZA: 7, PRZECIW: 0, WSTRZYMUJ</w:t>
      </w:r>
      <w:r w:rsidRPr="006C1AB6">
        <w:rPr>
          <w:rFonts w:ascii="Times New Roman" w:hAnsi="Times New Roman" w:cs="Times New Roman"/>
          <w:sz w:val="24"/>
          <w:szCs w:val="24"/>
        </w:rPr>
        <w:t>Ę SIĘ: 0, BRAK GŁOSU: 0, NIEOBECNI: 1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 (7)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>, Dorota Wolska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PRZECIW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WSTRZYMUJĘ SIĘ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BRAK GŁOSU (0)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NIEOBECNI (1)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Paweł Banaszkiewicz</w:t>
      </w:r>
    </w:p>
    <w:p w:rsidR="00C44439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 </w:t>
      </w:r>
      <w:r w:rsidRPr="006C1AB6">
        <w:rPr>
          <w:rFonts w:ascii="Times New Roman" w:hAnsi="Times New Roman" w:cs="Times New Roman"/>
          <w:sz w:val="24"/>
          <w:szCs w:val="24"/>
        </w:rPr>
        <w:t>e) Projekt uchwały w sprawie określenia szczegółowych zasad, sposobu i trybu umarzania, odraczania terminu spłaty oraz rozkładania na raty należności pieniężnych o charakterze cywilnoprawnym, przypadających gminie Chrzypsko Wielkie lub jej jednostkom orga</w:t>
      </w:r>
      <w:r w:rsidRPr="006C1AB6">
        <w:rPr>
          <w:rFonts w:ascii="Times New Roman" w:hAnsi="Times New Roman" w:cs="Times New Roman"/>
          <w:sz w:val="24"/>
          <w:szCs w:val="24"/>
        </w:rPr>
        <w:t>nizacyjnym, wskazanie organu do tego uprawnionego oraz warunków dopuszczalności pomocy publicznej.</w:t>
      </w:r>
    </w:p>
    <w:p w:rsidR="00FE056C" w:rsidRPr="006C1AB6" w:rsidRDefault="00F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Gmina dotychczas nie posiadała takiej uchwały. Wstępne zalecenia kontroli Regionalnej Izby Obrachunkowej  przeprowadzanej w Urzędzie określiły konieczność podjęcia takiej uchwały.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Projekt uchwały w sprawie określenia szczegółowych zasad, sposobu i trybu umarzania, odraczania terminu spłaty oraz rozkładania na raty </w:t>
      </w:r>
      <w:r w:rsidRPr="006C1AB6">
        <w:rPr>
          <w:rFonts w:ascii="Times New Roman" w:hAnsi="Times New Roman" w:cs="Times New Roman"/>
          <w:sz w:val="24"/>
          <w:szCs w:val="24"/>
        </w:rPr>
        <w:t>należności pieniężnych o charakterze cywilnoprawnym, przypadających gminie Chrzypsko Wielkie lub jej jednostkom organizacyjnym, wskazanie organu do tego uprawnionego oraz warunków dopuszczalności pomocy publicznej.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ZA: 7, PRZECIW: 0, WSTR</w:t>
      </w:r>
      <w:r w:rsidRPr="006C1AB6">
        <w:rPr>
          <w:rFonts w:ascii="Times New Roman" w:hAnsi="Times New Roman" w:cs="Times New Roman"/>
          <w:sz w:val="24"/>
          <w:szCs w:val="24"/>
        </w:rPr>
        <w:t>ZYMUJĘ SIĘ: 0, BRAK GŁOSU: 0, NIEOBECNI: 1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 (7)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>, Dorota Wolska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PRZECIW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WSTRZYMUJĘ SIĘ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BRAK GŁOSU (0)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NIEOBECNI (1)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Paweł Banaszkie</w:t>
      </w:r>
      <w:r w:rsidRPr="006C1AB6">
        <w:rPr>
          <w:rFonts w:ascii="Times New Roman" w:hAnsi="Times New Roman" w:cs="Times New Roman"/>
          <w:sz w:val="24"/>
          <w:szCs w:val="24"/>
        </w:rPr>
        <w:t>wicz</w:t>
      </w:r>
    </w:p>
    <w:p w:rsidR="00C44439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 </w:t>
      </w:r>
      <w:r w:rsidRPr="006C1AB6">
        <w:rPr>
          <w:rFonts w:ascii="Times New Roman" w:hAnsi="Times New Roman" w:cs="Times New Roman"/>
          <w:sz w:val="24"/>
          <w:szCs w:val="24"/>
        </w:rPr>
        <w:t>f) Projekt uchwały w sprawie zmian do budżetu Gminy na 2025 rok</w:t>
      </w:r>
    </w:p>
    <w:p w:rsidR="00FE056C" w:rsidRDefault="00FE056C" w:rsidP="00F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 budżetu szczegółowo omówiła pani Skarbnik Aleksandra Witkowska.</w:t>
      </w:r>
    </w:p>
    <w:p w:rsidR="00FE056C" w:rsidRDefault="00FE056C" w:rsidP="00F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Pytania:</w:t>
      </w:r>
    </w:p>
    <w:p w:rsidR="00FE056C" w:rsidRDefault="00FE056C" w:rsidP="00F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ze zmian do budżetu wynika, że droga w Mylinie jednak nie będzie robiona?</w:t>
      </w:r>
    </w:p>
    <w:p w:rsidR="00FE056C" w:rsidRDefault="00FE056C" w:rsidP="00F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– nie uzyskaliśmy dofinansowania, jesteśmy na 22 miejscu na liście rezerwowej.</w:t>
      </w:r>
    </w:p>
    <w:p w:rsidR="00FE056C" w:rsidRPr="006C1AB6" w:rsidRDefault="00F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Chcielibyśmy w trybie pilnym przystąpić do dofinansowania do remontu mostu w Charcicach. Jest on w złym stanie technicznym, musimy zmienić kolejność realizowania inwestycji – najpierw Charcice, potem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Białcz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Projekt uchwały w sprawie zmian do budżetu Gminy na 2025 rok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 (</w:t>
      </w:r>
      <w:r w:rsidRPr="006C1AB6">
        <w:rPr>
          <w:rFonts w:ascii="Times New Roman" w:hAnsi="Times New Roman" w:cs="Times New Roman"/>
          <w:sz w:val="24"/>
          <w:szCs w:val="24"/>
        </w:rPr>
        <w:t>7)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>, Dorota Wolska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PRZECIW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WSTRZYMUJĘ SIĘ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BRAK GŁOSU (0)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NIEOBECNI (1)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Paweł Banaszkiewicz</w:t>
      </w:r>
    </w:p>
    <w:p w:rsidR="00C44439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 </w:t>
      </w:r>
      <w:r w:rsidRPr="006C1AB6">
        <w:rPr>
          <w:rFonts w:ascii="Times New Roman" w:hAnsi="Times New Roman" w:cs="Times New Roman"/>
          <w:sz w:val="24"/>
          <w:szCs w:val="24"/>
        </w:rPr>
        <w:t>g) Projekt uchwały w sprawie zmian w Wieloletniej Prognoz</w:t>
      </w:r>
      <w:r w:rsidRPr="006C1AB6">
        <w:rPr>
          <w:rFonts w:ascii="Times New Roman" w:hAnsi="Times New Roman" w:cs="Times New Roman"/>
          <w:sz w:val="24"/>
          <w:szCs w:val="24"/>
        </w:rPr>
        <w:t>ie Finansowej Gminy Chrzypsko Wielkie na lata 2025-2032</w:t>
      </w:r>
    </w:p>
    <w:p w:rsidR="00FE056C" w:rsidRPr="006C1AB6" w:rsidRDefault="00F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WPF omówiła pani Skarbnik Aleksandra Witkowska.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Projekt uchwały w sprawie zmian w Wieloletniej Prognozie Finansowej Gminy Chrzypsko Wielkie na lata 2025-2032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ZA: 7, PRZECIW: 0, WSTRZYMUJĘ SIĘ: 0, BRAK GŁOSU: </w:t>
      </w:r>
      <w:r w:rsidRPr="006C1AB6">
        <w:rPr>
          <w:rFonts w:ascii="Times New Roman" w:hAnsi="Times New Roman" w:cs="Times New Roman"/>
          <w:sz w:val="24"/>
          <w:szCs w:val="24"/>
        </w:rPr>
        <w:t>0, NIEOBECNI: 1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 (7)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>, Dorota Wolska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WSTRZYMUJĘ SIĘ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BRAK GŁOSU (0)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NIEOBECNI (1)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Paweł Banaszkiewicz</w:t>
      </w:r>
    </w:p>
    <w:p w:rsidR="00C44439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 </w:t>
      </w:r>
      <w:r w:rsidRPr="006C1AB6">
        <w:rPr>
          <w:rFonts w:ascii="Times New Roman" w:hAnsi="Times New Roman" w:cs="Times New Roman"/>
          <w:sz w:val="24"/>
          <w:szCs w:val="24"/>
        </w:rPr>
        <w:t>h) Stanowisko Komisji</w:t>
      </w:r>
      <w:r w:rsidRPr="006C1AB6">
        <w:rPr>
          <w:rFonts w:ascii="Times New Roman" w:hAnsi="Times New Roman" w:cs="Times New Roman"/>
          <w:sz w:val="24"/>
          <w:szCs w:val="24"/>
        </w:rPr>
        <w:t xml:space="preserve"> w sprawie opracowania Strategii Rozwoju Sołectwa.</w:t>
      </w:r>
    </w:p>
    <w:p w:rsidR="00FE056C" w:rsidRDefault="00FE056C" w:rsidP="00F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- chcemy również skorzystać z programu „Pięknieje Wielkopolska Wieś” – aby do tego programu przystąpić musimy zaktualizować Strategie Rozwoju Sołectwa. Są wioski, które mogłyby skorzystać z tego programu, ale nie mamy tych planów, bo są już nieaktualne. Takie strategie opracowuje moderator wskazany z przez Urząd Marszałkowski. Najlepiej od razu byłoby zrobić cztery. Proponuję Chrzypsko Małe jako miejscowość turystyczną. Są tam tereny należące do Wód Polskich a Wody Polskie chętnie te tereny nam użyczą. Można by zrobić tam tereny rekreacyjne. Takie miejsce rekreacyjne można by też stworzyć w Łężeczkach.</w:t>
      </w:r>
    </w:p>
    <w:p w:rsidR="00FE056C" w:rsidRDefault="00FE056C" w:rsidP="00F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radnych:</w:t>
      </w:r>
    </w:p>
    <w:p w:rsidR="00FE056C" w:rsidRDefault="00FE056C" w:rsidP="00F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Bartkowiak – proponuję odnowić Chrzypsko Wielkie</w:t>
      </w:r>
    </w:p>
    <w:p w:rsidR="00FE056C" w:rsidRPr="006C1AB6" w:rsidRDefault="00F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Ustalono – Chrzypsko Małe, Chrzypsko Wielkie, Mylin, Białokoszyce.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Stanowisko Komisji w sprawie opracowania Strategii Rozwoju Sołectwa.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ZA (7)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6C1AB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6C1AB6">
        <w:rPr>
          <w:rFonts w:ascii="Times New Roman" w:hAnsi="Times New Roman" w:cs="Times New Roman"/>
          <w:sz w:val="24"/>
          <w:szCs w:val="24"/>
        </w:rPr>
        <w:t>, Dorota Wolska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PRZECIW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WSTRZYMUJĘ SIĘ (0)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:rsidR="00C44439" w:rsidRPr="006C1AB6" w:rsidRDefault="00407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NIEOBECNI (1)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Paweł Banaszkiewicz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5. Wolne głosy i wnioski.</w:t>
      </w: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6. Zakończenie obrad.</w:t>
      </w:r>
    </w:p>
    <w:p w:rsidR="00FE056C" w:rsidRDefault="00FE0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56C" w:rsidRDefault="00FE0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39" w:rsidRPr="006C1AB6" w:rsidRDefault="00407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Przewodnicząc</w:t>
      </w:r>
      <w:r w:rsidRPr="006C1AB6">
        <w:rPr>
          <w:rFonts w:ascii="Times New Roman" w:hAnsi="Times New Roman" w:cs="Times New Roman"/>
          <w:sz w:val="24"/>
          <w:szCs w:val="24"/>
        </w:rPr>
        <w:t>y</w:t>
      </w:r>
      <w:r w:rsidR="00FE056C">
        <w:rPr>
          <w:rFonts w:ascii="Times New Roman" w:hAnsi="Times New Roman" w:cs="Times New Roman"/>
          <w:sz w:val="24"/>
          <w:szCs w:val="24"/>
        </w:rPr>
        <w:t xml:space="preserve"> </w:t>
      </w:r>
      <w:r w:rsidR="001F2BEE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FE056C">
        <w:rPr>
          <w:rFonts w:ascii="Times New Roman" w:hAnsi="Times New Roman" w:cs="Times New Roman"/>
          <w:sz w:val="24"/>
          <w:szCs w:val="24"/>
        </w:rPr>
        <w:t>omisji Oświatowo-Społecznej</w:t>
      </w:r>
    </w:p>
    <w:p w:rsidR="00C44439" w:rsidRPr="006C1AB6" w:rsidRDefault="00FE0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E056C" w:rsidRDefault="00FE056C">
      <w:pPr>
        <w:rPr>
          <w:rFonts w:ascii="Times New Roman" w:hAnsi="Times New Roman" w:cs="Times New Roman"/>
          <w:sz w:val="24"/>
          <w:szCs w:val="24"/>
        </w:rPr>
      </w:pPr>
    </w:p>
    <w:p w:rsidR="00FE056C" w:rsidRDefault="00FE056C">
      <w:pPr>
        <w:rPr>
          <w:rFonts w:ascii="Times New Roman" w:hAnsi="Times New Roman" w:cs="Times New Roman"/>
          <w:sz w:val="24"/>
          <w:szCs w:val="24"/>
        </w:rPr>
      </w:pPr>
    </w:p>
    <w:p w:rsidR="00FE056C" w:rsidRDefault="00FE056C">
      <w:pPr>
        <w:rPr>
          <w:rFonts w:ascii="Times New Roman" w:hAnsi="Times New Roman" w:cs="Times New Roman"/>
          <w:sz w:val="24"/>
          <w:szCs w:val="24"/>
        </w:rPr>
      </w:pPr>
    </w:p>
    <w:p w:rsidR="00FE056C" w:rsidRDefault="00FE056C">
      <w:pPr>
        <w:rPr>
          <w:rFonts w:ascii="Times New Roman" w:hAnsi="Times New Roman" w:cs="Times New Roman"/>
          <w:sz w:val="24"/>
          <w:szCs w:val="24"/>
        </w:rPr>
      </w:pPr>
    </w:p>
    <w:p w:rsidR="00FE056C" w:rsidRDefault="00FE056C">
      <w:pPr>
        <w:rPr>
          <w:rFonts w:ascii="Times New Roman" w:hAnsi="Times New Roman" w:cs="Times New Roman"/>
          <w:sz w:val="24"/>
          <w:szCs w:val="24"/>
        </w:rPr>
      </w:pPr>
    </w:p>
    <w:p w:rsidR="00C44439" w:rsidRPr="006C1AB6" w:rsidRDefault="004078C5">
      <w:pPr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>Przygotował: Zuzanna Świderska</w:t>
      </w:r>
    </w:p>
    <w:p w:rsidR="006C1AB6" w:rsidRPr="006C1AB6" w:rsidRDefault="006C1AB6">
      <w:pPr>
        <w:rPr>
          <w:rFonts w:ascii="Times New Roman" w:hAnsi="Times New Roman" w:cs="Times New Roman"/>
          <w:sz w:val="24"/>
          <w:szCs w:val="24"/>
        </w:rPr>
      </w:pPr>
    </w:p>
    <w:sectPr w:rsidR="006C1AB6" w:rsidRPr="006C1AB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C5" w:rsidRDefault="004078C5">
      <w:pPr>
        <w:spacing w:after="0" w:line="240" w:lineRule="auto"/>
      </w:pPr>
      <w:r>
        <w:separator/>
      </w:r>
    </w:p>
  </w:endnote>
  <w:endnote w:type="continuationSeparator" w:id="0">
    <w:p w:rsidR="004078C5" w:rsidRDefault="0040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439" w:rsidRDefault="004078C5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C5" w:rsidRDefault="004078C5">
      <w:pPr>
        <w:spacing w:after="0" w:line="240" w:lineRule="auto"/>
      </w:pPr>
      <w:r>
        <w:separator/>
      </w:r>
    </w:p>
  </w:footnote>
  <w:footnote w:type="continuationSeparator" w:id="0">
    <w:p w:rsidR="004078C5" w:rsidRDefault="0040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4078C5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4439"/>
    <w:rsid w:val="001F2BEE"/>
    <w:rsid w:val="004078C5"/>
    <w:rsid w:val="005C2F64"/>
    <w:rsid w:val="006C1AB6"/>
    <w:rsid w:val="00C44439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A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2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1452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5</cp:revision>
  <dcterms:created xsi:type="dcterms:W3CDTF">2025-04-04T08:36:00Z</dcterms:created>
  <dcterms:modified xsi:type="dcterms:W3CDTF">2025-04-04T08:45:00Z</dcterms:modified>
</cp:coreProperties>
</file>