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8E7" w:rsidRPr="00A74C37" w:rsidRDefault="00763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b/>
          <w:sz w:val="24"/>
          <w:szCs w:val="24"/>
        </w:rPr>
        <w:t>Rada Gminy w Chrzypsku Wielkim</w:t>
      </w:r>
    </w:p>
    <w:p w:rsidR="003748E7" w:rsidRPr="00A74C37" w:rsidRDefault="00763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Komisja Gospodarcza</w:t>
      </w:r>
    </w:p>
    <w:p w:rsidR="003748E7" w:rsidRPr="00A74C37" w:rsidRDefault="00763DFE">
      <w:pPr>
        <w:jc w:val="center"/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b/>
          <w:sz w:val="24"/>
          <w:szCs w:val="24"/>
        </w:rPr>
        <w:t>Protokół</w:t>
      </w:r>
    </w:p>
    <w:p w:rsidR="003748E7" w:rsidRPr="00A74C37" w:rsidRDefault="00763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9 Posiedzenie Komisji Gospodarczej w dniach 16 stycznia 2025 - 16 stycznia 2025</w:t>
      </w:r>
    </w:p>
    <w:p w:rsidR="003748E7" w:rsidRPr="00A74C37" w:rsidRDefault="00763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Miejsce posiedzenia: Sala Narad UG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Obrady rozpoczęto 16 stycznia 2025 o godz. 16:00, a zakończono o godz. 17:12 dnia 16 stycznia 2025.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W posiedzeniu wzięło udział 9 członków.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Obecni:</w:t>
      </w:r>
    </w:p>
    <w:p w:rsidR="003748E7" w:rsidRPr="00A74C37" w:rsidRDefault="00763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1. Paweł Banaszkiewicz</w:t>
      </w:r>
    </w:p>
    <w:p w:rsidR="003748E7" w:rsidRPr="00A74C37" w:rsidRDefault="00763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2. Rafał Bartkowiak</w:t>
      </w:r>
    </w:p>
    <w:p w:rsidR="003748E7" w:rsidRPr="00A74C37" w:rsidRDefault="00763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3. Stanisław Borowiak</w:t>
      </w:r>
    </w:p>
    <w:p w:rsidR="003748E7" w:rsidRPr="00A74C37" w:rsidRDefault="00763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4. Małgorzata Borowicz</w:t>
      </w:r>
    </w:p>
    <w:p w:rsidR="003748E7" w:rsidRPr="00A74C37" w:rsidRDefault="00763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 xml:space="preserve">5. Weronika </w:t>
      </w:r>
      <w:proofErr w:type="spellStart"/>
      <w:r w:rsidRPr="00A74C37">
        <w:rPr>
          <w:rFonts w:ascii="Times New Roman" w:hAnsi="Times New Roman" w:cs="Times New Roman"/>
          <w:sz w:val="24"/>
          <w:szCs w:val="24"/>
        </w:rPr>
        <w:t>Gomuła</w:t>
      </w:r>
      <w:proofErr w:type="spellEnd"/>
    </w:p>
    <w:p w:rsidR="003748E7" w:rsidRPr="00A74C37" w:rsidRDefault="00763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6</w:t>
      </w:r>
      <w:r w:rsidRPr="00A74C37">
        <w:rPr>
          <w:rFonts w:ascii="Times New Roman" w:hAnsi="Times New Roman" w:cs="Times New Roman"/>
          <w:sz w:val="24"/>
          <w:szCs w:val="24"/>
        </w:rPr>
        <w:t xml:space="preserve">. </w:t>
      </w:r>
      <w:r w:rsidRPr="00A74C37">
        <w:rPr>
          <w:rFonts w:ascii="Times New Roman" w:hAnsi="Times New Roman" w:cs="Times New Roman"/>
          <w:strike/>
          <w:sz w:val="24"/>
          <w:szCs w:val="24"/>
        </w:rPr>
        <w:t>Marcin Góźdź</w:t>
      </w:r>
    </w:p>
    <w:p w:rsidR="003748E7" w:rsidRPr="00A74C37" w:rsidRDefault="00763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7. Karol Jakubowski</w:t>
      </w:r>
    </w:p>
    <w:p w:rsidR="003748E7" w:rsidRPr="00A74C37" w:rsidRDefault="00763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 xml:space="preserve">8. </w:t>
      </w:r>
      <w:r w:rsidRPr="00A74C37">
        <w:rPr>
          <w:rFonts w:ascii="Times New Roman" w:hAnsi="Times New Roman" w:cs="Times New Roman"/>
          <w:strike/>
          <w:sz w:val="24"/>
          <w:szCs w:val="24"/>
        </w:rPr>
        <w:t>Andrzej Janas</w:t>
      </w:r>
    </w:p>
    <w:p w:rsidR="003748E7" w:rsidRPr="00A74C37" w:rsidRDefault="00763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9. Maciej Pawlicki</w:t>
      </w:r>
    </w:p>
    <w:p w:rsidR="003748E7" w:rsidRPr="00A74C37" w:rsidRDefault="00763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10. Mateusz Szorcz</w:t>
      </w:r>
    </w:p>
    <w:p w:rsidR="003748E7" w:rsidRPr="00A74C37" w:rsidRDefault="00763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 xml:space="preserve">11. Piotr </w:t>
      </w:r>
      <w:proofErr w:type="spellStart"/>
      <w:r w:rsidRPr="00A74C37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 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1. Stwierdzenie prawomocności obrad.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 </w:t>
      </w:r>
      <w:r w:rsidR="00A74C37" w:rsidRPr="00A74C37">
        <w:rPr>
          <w:rFonts w:ascii="Times New Roman" w:hAnsi="Times New Roman" w:cs="Times New Roman"/>
          <w:sz w:val="24"/>
          <w:szCs w:val="24"/>
        </w:rPr>
        <w:t>Obrady komisji otworzył i poprowadził przewodniczący Rafał Bartkowiak. W posiedzeniu udział wzięło początkowo 7 radnych, w trakcie dotarło 2 radnych. Komisja była władna podejmować prawomocne decyzje.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2. Przyjęcie protokołu z poprzedniego posiedzenia komisji.</w:t>
      </w:r>
    </w:p>
    <w:p w:rsidR="00A74C37" w:rsidRPr="00A74C37" w:rsidRDefault="00A74C37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Protokół przyjęto bez odczytywania.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lastRenderedPageBreak/>
        <w:t>ZA: 7, PRZECIW: 0, WSTRZYMUJĘ SIĘ: 0, BRAK GŁOSU: 0, NIEOBECNI: 4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3748E7" w:rsidRPr="00A74C37" w:rsidRDefault="00763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ZA (7)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Weronika </w:t>
      </w:r>
      <w:proofErr w:type="spellStart"/>
      <w:r w:rsidRPr="00A74C37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A74C37">
        <w:rPr>
          <w:rFonts w:ascii="Times New Roman" w:hAnsi="Times New Roman" w:cs="Times New Roman"/>
          <w:sz w:val="24"/>
          <w:szCs w:val="24"/>
        </w:rPr>
        <w:t xml:space="preserve">, Maciej Pawlicki, </w:t>
      </w:r>
      <w:r w:rsidRPr="00A74C37">
        <w:rPr>
          <w:rFonts w:ascii="Times New Roman" w:hAnsi="Times New Roman" w:cs="Times New Roman"/>
          <w:sz w:val="24"/>
          <w:szCs w:val="24"/>
        </w:rPr>
        <w:t xml:space="preserve">Mateusz Szorcz, Piotr </w:t>
      </w:r>
      <w:proofErr w:type="spellStart"/>
      <w:r w:rsidRPr="00A74C37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3748E7" w:rsidRPr="00A74C37" w:rsidRDefault="00763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NIEOBECNI (4)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Małgorzata Borowicz, Marcin Góźdź, Karol Jakubowski, Andrzej Janas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3. Przedstawienie porządku obrad.</w:t>
      </w:r>
    </w:p>
    <w:p w:rsidR="003748E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 </w:t>
      </w:r>
      <w:r w:rsidR="00A74C37">
        <w:rPr>
          <w:rFonts w:ascii="Times New Roman" w:hAnsi="Times New Roman" w:cs="Times New Roman"/>
          <w:sz w:val="24"/>
          <w:szCs w:val="24"/>
        </w:rPr>
        <w:t>Do porządku obrad nie wprowadzono zmian.</w:t>
      </w:r>
    </w:p>
    <w:p w:rsidR="00C371A3" w:rsidRPr="00A74C37" w:rsidRDefault="00C37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Przyszła radna Małgorzata Borowicz.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4. Omówienie zagadnień: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 </w:t>
      </w:r>
      <w:r w:rsidRPr="00A74C37">
        <w:rPr>
          <w:rFonts w:ascii="Times New Roman" w:hAnsi="Times New Roman" w:cs="Times New Roman"/>
          <w:sz w:val="24"/>
          <w:szCs w:val="24"/>
        </w:rPr>
        <w:t>a) Projekt uchwały w sprawie przystąpienia gminy Chrzypsko Wielkie do realizacji</w:t>
      </w:r>
      <w:r w:rsidRPr="00A74C37">
        <w:rPr>
          <w:rFonts w:ascii="Times New Roman" w:hAnsi="Times New Roman" w:cs="Times New Roman"/>
          <w:sz w:val="24"/>
          <w:szCs w:val="24"/>
        </w:rPr>
        <w:t xml:space="preserve"> Programu Ministra Rodziny, Pracy i Polityki Społecznej „Asystent osobisty osoby z niepełnosprawnością” dla Jednostek Samorządu Terytorialnego– edycja 2025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 </w:t>
      </w:r>
      <w:r w:rsidR="00A74C37">
        <w:rPr>
          <w:rFonts w:ascii="Times New Roman" w:hAnsi="Times New Roman" w:cs="Times New Roman"/>
          <w:sz w:val="24"/>
          <w:szCs w:val="24"/>
        </w:rPr>
        <w:t>Projekt uchwały omówiła pani Kierownik Anna Jabłońska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Projekt uchwały w sprawie przystąpienia gminy Chrzypsko Wielkie do realizacji Programu Ministra Rodziny, Pracy i Polityki Społecznej „Asystent osobisty osoby z niepełnosprawnością” dla Jednostek Samorządu Terytorialnego– edycja 2025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ZA: 8</w:t>
      </w:r>
      <w:r w:rsidRPr="00A74C37">
        <w:rPr>
          <w:rFonts w:ascii="Times New Roman" w:hAnsi="Times New Roman" w:cs="Times New Roman"/>
          <w:sz w:val="24"/>
          <w:szCs w:val="24"/>
        </w:rPr>
        <w:t>, PRZECIW: 0, WSTRZYMUJĘ SIĘ: 0, BRAK GŁOSU: 0, NIEOBECNI: 3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3748E7" w:rsidRPr="00A74C37" w:rsidRDefault="00763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ZA (8)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A74C37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A74C37">
        <w:rPr>
          <w:rFonts w:ascii="Times New Roman" w:hAnsi="Times New Roman" w:cs="Times New Roman"/>
          <w:sz w:val="24"/>
          <w:szCs w:val="24"/>
        </w:rPr>
        <w:t xml:space="preserve">, Maciej Pawlicki, Mateusz Szorcz, Piotr </w:t>
      </w:r>
      <w:proofErr w:type="spellStart"/>
      <w:r w:rsidRPr="00A74C37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3748E7" w:rsidRPr="00A74C37" w:rsidRDefault="00763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NIEOBECNI (3)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 xml:space="preserve">Marcin Góźdź, </w:t>
      </w:r>
      <w:r w:rsidRPr="00A74C37">
        <w:rPr>
          <w:rFonts w:ascii="Times New Roman" w:hAnsi="Times New Roman" w:cs="Times New Roman"/>
          <w:sz w:val="24"/>
          <w:szCs w:val="24"/>
        </w:rPr>
        <w:t>Karol Jakubowski, Andrzej Janas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 </w:t>
      </w:r>
      <w:r w:rsidRPr="00A74C37">
        <w:rPr>
          <w:rFonts w:ascii="Times New Roman" w:hAnsi="Times New Roman" w:cs="Times New Roman"/>
          <w:sz w:val="24"/>
          <w:szCs w:val="24"/>
        </w:rPr>
        <w:t xml:space="preserve">b) Projekt uchwały w sprawie przystąpienia  gminy Chrzypsko Wielkie do realizacji Programu „Opieka </w:t>
      </w:r>
      <w:proofErr w:type="spellStart"/>
      <w:r w:rsidRPr="00A74C37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A74C37">
        <w:rPr>
          <w:rFonts w:ascii="Times New Roman" w:hAnsi="Times New Roman" w:cs="Times New Roman"/>
          <w:sz w:val="24"/>
          <w:szCs w:val="24"/>
        </w:rPr>
        <w:t>” dla Jednostek Samorządu Terytorialnego – edycja 2025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 </w:t>
      </w:r>
      <w:r w:rsidR="00A74C37" w:rsidRPr="00A74C37">
        <w:rPr>
          <w:rFonts w:ascii="Times New Roman" w:hAnsi="Times New Roman" w:cs="Times New Roman"/>
          <w:sz w:val="24"/>
          <w:szCs w:val="24"/>
        </w:rPr>
        <w:t> </w:t>
      </w:r>
      <w:r w:rsidR="00A74C37">
        <w:rPr>
          <w:rFonts w:ascii="Times New Roman" w:hAnsi="Times New Roman" w:cs="Times New Roman"/>
          <w:sz w:val="24"/>
          <w:szCs w:val="24"/>
        </w:rPr>
        <w:t>Projekt uchwały omówiła pani Kierownik Anna Jabłońska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Projekt uchwały w sprawie przys</w:t>
      </w:r>
      <w:r w:rsidRPr="00A74C37">
        <w:rPr>
          <w:rFonts w:ascii="Times New Roman" w:hAnsi="Times New Roman" w:cs="Times New Roman"/>
          <w:sz w:val="24"/>
          <w:szCs w:val="24"/>
        </w:rPr>
        <w:t xml:space="preserve">tąpienia  gminy Chrzypsko Wielkie do realizacji Programu „Opieka </w:t>
      </w:r>
      <w:proofErr w:type="spellStart"/>
      <w:r w:rsidRPr="00A74C37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A74C37">
        <w:rPr>
          <w:rFonts w:ascii="Times New Roman" w:hAnsi="Times New Roman" w:cs="Times New Roman"/>
          <w:sz w:val="24"/>
          <w:szCs w:val="24"/>
        </w:rPr>
        <w:t>” dla Jednostek Samorządu Terytorialnego – edycja 2025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ZA: 8, PRZECIW: 0, WSTRZYMUJĘ SIĘ: 0, BRAK GŁOSU: 0, NIEOBECNI: 3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3748E7" w:rsidRPr="00A74C37" w:rsidRDefault="00763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ZA (8)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A74C37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A74C37">
        <w:rPr>
          <w:rFonts w:ascii="Times New Roman" w:hAnsi="Times New Roman" w:cs="Times New Roman"/>
          <w:sz w:val="24"/>
          <w:szCs w:val="24"/>
        </w:rPr>
        <w:t xml:space="preserve">, Maciej Pawlicki, Mateusz Szorcz, Piotr </w:t>
      </w:r>
      <w:proofErr w:type="spellStart"/>
      <w:r w:rsidRPr="00A74C37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3748E7" w:rsidRPr="00A74C37" w:rsidRDefault="00763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NIEOBECNI (3)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Marcin Góźdź, Karol Jakubowski, Andrzej Janas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 </w:t>
      </w:r>
      <w:r w:rsidRPr="00A74C37">
        <w:rPr>
          <w:rFonts w:ascii="Times New Roman" w:hAnsi="Times New Roman" w:cs="Times New Roman"/>
          <w:sz w:val="24"/>
          <w:szCs w:val="24"/>
        </w:rPr>
        <w:t>c) Projekt uchwały w sprawie przyjęcia sprawozdań</w:t>
      </w:r>
      <w:r w:rsidRPr="00A74C37">
        <w:rPr>
          <w:rFonts w:ascii="Times New Roman" w:hAnsi="Times New Roman" w:cs="Times New Roman"/>
          <w:sz w:val="24"/>
          <w:szCs w:val="24"/>
        </w:rPr>
        <w:t xml:space="preserve"> z pracy komisji stałych Rady Gminy Chrzypsko Wielkie za rok 2024</w:t>
      </w:r>
    </w:p>
    <w:p w:rsidR="003748E7" w:rsidRPr="00A74C37" w:rsidRDefault="00A74C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Corocznie </w:t>
      </w:r>
      <w:r w:rsidR="00833515">
        <w:rPr>
          <w:rFonts w:ascii="Times New Roman" w:hAnsi="Times New Roman" w:cs="Times New Roman"/>
          <w:sz w:val="24"/>
          <w:szCs w:val="24"/>
        </w:rPr>
        <w:t>wszystkie komisje stałe Rady Gminy mają obowiązek składania sprawozdań z wykonanych zadań, które zostały ustalone w planie pracy na dany rok. Szczegółowe sprawozdania stanowią załącznik do protokołu.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Projekt uchwały w sprawie przyjęcia sprawozdań z pracy komisji stałych Rady Gminy Chrzypsko Wielkie za rok 2024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ZA: 8, PRZECIW: 0, WSTRZYMUJĘ SIĘ: 0,</w:t>
      </w:r>
      <w:r w:rsidRPr="00A74C37">
        <w:rPr>
          <w:rFonts w:ascii="Times New Roman" w:hAnsi="Times New Roman" w:cs="Times New Roman"/>
          <w:sz w:val="24"/>
          <w:szCs w:val="24"/>
        </w:rPr>
        <w:t xml:space="preserve"> BRAK GŁOSU: 0, NIEOBECNI: 3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3748E7" w:rsidRPr="00A74C37" w:rsidRDefault="00763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lastRenderedPageBreak/>
        <w:t>ZA (8)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A74C37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A74C37">
        <w:rPr>
          <w:rFonts w:ascii="Times New Roman" w:hAnsi="Times New Roman" w:cs="Times New Roman"/>
          <w:sz w:val="24"/>
          <w:szCs w:val="24"/>
        </w:rPr>
        <w:t xml:space="preserve">, Maciej Pawlicki, Mateusz Szorcz, Piotr </w:t>
      </w:r>
      <w:proofErr w:type="spellStart"/>
      <w:r w:rsidRPr="00A74C37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3748E7" w:rsidRPr="00A74C37" w:rsidRDefault="00763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NIEOBECNI (3)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Marcin Góźdź, Karol Jakubowski, Andrzej Janas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 </w:t>
      </w:r>
      <w:r w:rsidRPr="00A74C37">
        <w:rPr>
          <w:rFonts w:ascii="Times New Roman" w:hAnsi="Times New Roman" w:cs="Times New Roman"/>
          <w:sz w:val="24"/>
          <w:szCs w:val="24"/>
        </w:rPr>
        <w:t>d) Projekt uchwały w sprawie przyjęcia planu pracy stałych komisji Rady Gminy Chrzypsko Wielkie na rok 2025.</w:t>
      </w:r>
    </w:p>
    <w:p w:rsidR="003748E7" w:rsidRDefault="00833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Komisje: Gospodarcza, Oświatowo-Społeczna raz Rewizyjna przedstawiły plany pracy na 2025 rok.</w:t>
      </w:r>
      <w:r w:rsidR="00C371A3">
        <w:rPr>
          <w:rFonts w:ascii="Times New Roman" w:hAnsi="Times New Roman" w:cs="Times New Roman"/>
          <w:sz w:val="24"/>
          <w:szCs w:val="24"/>
        </w:rPr>
        <w:t xml:space="preserve"> Plan pracy Ko</w:t>
      </w:r>
      <w:r>
        <w:rPr>
          <w:rFonts w:ascii="Times New Roman" w:hAnsi="Times New Roman" w:cs="Times New Roman"/>
          <w:sz w:val="24"/>
          <w:szCs w:val="24"/>
        </w:rPr>
        <w:t>misji Skarg Wniosków i Pet</w:t>
      </w:r>
      <w:r w:rsidR="00C371A3">
        <w:rPr>
          <w:rFonts w:ascii="Times New Roman" w:hAnsi="Times New Roman" w:cs="Times New Roman"/>
          <w:sz w:val="24"/>
          <w:szCs w:val="24"/>
        </w:rPr>
        <w:t>ycji wynika z bieżącego wpływu takich dokumentów do kancelarii.</w:t>
      </w:r>
    </w:p>
    <w:p w:rsidR="00833515" w:rsidRPr="00A74C37" w:rsidRDefault="00833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Plany pracy stanowią załącznik do protokołu.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Projekt uchwały w sprawie przyjęcia planu pracy stałych komisji Rady Gminy Chrzypsko Wielkie na rok 2025.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b/>
          <w:sz w:val="24"/>
          <w:szCs w:val="24"/>
          <w:u w:val="single"/>
        </w:rPr>
        <w:t>Wyniki głosowan</w:t>
      </w:r>
      <w:r w:rsidRPr="00A74C37">
        <w:rPr>
          <w:rFonts w:ascii="Times New Roman" w:hAnsi="Times New Roman" w:cs="Times New Roman"/>
          <w:b/>
          <w:sz w:val="24"/>
          <w:szCs w:val="24"/>
          <w:u w:val="single"/>
        </w:rPr>
        <w:t>ia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ZA: 8, PRZECIW: 0, WSTRZYMUJĘ SIĘ: 0, BRAK GŁOSU: 0, NIEOBECNI: 3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3748E7" w:rsidRPr="00A74C37" w:rsidRDefault="00763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ZA (8)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A74C37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A74C37">
        <w:rPr>
          <w:rFonts w:ascii="Times New Roman" w:hAnsi="Times New Roman" w:cs="Times New Roman"/>
          <w:sz w:val="24"/>
          <w:szCs w:val="24"/>
        </w:rPr>
        <w:t xml:space="preserve">, Maciej Pawlicki, Mateusz Szorcz, Piotr </w:t>
      </w:r>
      <w:proofErr w:type="spellStart"/>
      <w:r w:rsidRPr="00A74C37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3748E7" w:rsidRPr="00A74C37" w:rsidRDefault="00763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NIEOBECNI (3)</w:t>
      </w:r>
    </w:p>
    <w:p w:rsidR="003748E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Marcin Góźdź, Karol Jakubowski, Andrzej Janas</w:t>
      </w:r>
    </w:p>
    <w:p w:rsidR="00C371A3" w:rsidRPr="00A74C37" w:rsidRDefault="00C37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Przyszedł rady Karol </w:t>
      </w:r>
      <w:proofErr w:type="spellStart"/>
      <w:r>
        <w:rPr>
          <w:rFonts w:ascii="Times New Roman" w:hAnsi="Times New Roman" w:cs="Times New Roman"/>
          <w:sz w:val="24"/>
          <w:szCs w:val="24"/>
        </w:rPr>
        <w:t>Jakbubowski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 </w:t>
      </w:r>
      <w:r w:rsidRPr="00A74C37">
        <w:rPr>
          <w:rFonts w:ascii="Times New Roman" w:hAnsi="Times New Roman" w:cs="Times New Roman"/>
          <w:sz w:val="24"/>
          <w:szCs w:val="24"/>
        </w:rPr>
        <w:t>e) Projekt uchwały w sprawie zmian do budżetu Gminy na 2025 rok.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 </w:t>
      </w:r>
      <w:r w:rsidR="00C371A3">
        <w:rPr>
          <w:rFonts w:ascii="Times New Roman" w:hAnsi="Times New Roman" w:cs="Times New Roman"/>
          <w:sz w:val="24"/>
          <w:szCs w:val="24"/>
        </w:rPr>
        <w:t>Zmiany do budżetu omówiła p. Skarbnik Aleksandra Witkowska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Projekt uchwały w sprawie zmian do budżetu Gminy na 2025 rok.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Wyniki głosowania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ZA: 9, PRZECIW: 0, WSTRZYMUJĘ SIĘ: 0, BRAK GŁOSU: 0, NIEOBECNI: 2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3748E7" w:rsidRPr="00A74C37" w:rsidRDefault="00763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ZA (9)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A74C37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A74C37">
        <w:rPr>
          <w:rFonts w:ascii="Times New Roman" w:hAnsi="Times New Roman" w:cs="Times New Roman"/>
          <w:sz w:val="24"/>
          <w:szCs w:val="24"/>
        </w:rPr>
        <w:t xml:space="preserve">, Karol Jakubowski, Maciej Pawlicki, Mateusz Szorcz, Piotr </w:t>
      </w:r>
      <w:proofErr w:type="spellStart"/>
      <w:r w:rsidRPr="00A74C37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3748E7" w:rsidRPr="00A74C37" w:rsidRDefault="00763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NIEOB</w:t>
      </w:r>
      <w:r w:rsidRPr="00A74C37">
        <w:rPr>
          <w:rFonts w:ascii="Times New Roman" w:hAnsi="Times New Roman" w:cs="Times New Roman"/>
          <w:sz w:val="24"/>
          <w:szCs w:val="24"/>
        </w:rPr>
        <w:t>ECNI (2)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Marcin Góźdź, Andrzej Janas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 </w:t>
      </w:r>
      <w:r w:rsidRPr="00A74C37">
        <w:rPr>
          <w:rFonts w:ascii="Times New Roman" w:hAnsi="Times New Roman" w:cs="Times New Roman"/>
          <w:sz w:val="24"/>
          <w:szCs w:val="24"/>
        </w:rPr>
        <w:t>f) Projekt uchwały w sprawie zmian w Wieloletniej Prognozie Finansowej Gminy Chrzypsko Wielkie na lata 2025-2032.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 </w:t>
      </w:r>
      <w:r w:rsidR="00C371A3" w:rsidRPr="00A74C37">
        <w:rPr>
          <w:rFonts w:ascii="Times New Roman" w:hAnsi="Times New Roman" w:cs="Times New Roman"/>
          <w:sz w:val="24"/>
          <w:szCs w:val="24"/>
        </w:rPr>
        <w:t> </w:t>
      </w:r>
      <w:r w:rsidR="00C371A3">
        <w:rPr>
          <w:rFonts w:ascii="Times New Roman" w:hAnsi="Times New Roman" w:cs="Times New Roman"/>
          <w:sz w:val="24"/>
          <w:szCs w:val="24"/>
        </w:rPr>
        <w:t xml:space="preserve">Zmiany do </w:t>
      </w:r>
      <w:r w:rsidR="00C371A3">
        <w:rPr>
          <w:rFonts w:ascii="Times New Roman" w:hAnsi="Times New Roman" w:cs="Times New Roman"/>
          <w:sz w:val="24"/>
          <w:szCs w:val="24"/>
        </w:rPr>
        <w:t>WPF</w:t>
      </w:r>
      <w:r w:rsidR="00C371A3">
        <w:rPr>
          <w:rFonts w:ascii="Times New Roman" w:hAnsi="Times New Roman" w:cs="Times New Roman"/>
          <w:sz w:val="24"/>
          <w:szCs w:val="24"/>
        </w:rPr>
        <w:t xml:space="preserve"> omówiła p. Skarbnik Aleksandra Witkowska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Projekt uchwały w sprawie zmian w Wieloletniej Prognozie Finansowej Gminy Chrzy</w:t>
      </w:r>
      <w:r w:rsidRPr="00A74C37">
        <w:rPr>
          <w:rFonts w:ascii="Times New Roman" w:hAnsi="Times New Roman" w:cs="Times New Roman"/>
          <w:sz w:val="24"/>
          <w:szCs w:val="24"/>
        </w:rPr>
        <w:t>psko Wielkie na lata 2025-2032.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ZA: 9, PRZECIW: 0, WSTRZYMUJĘ SIĘ: 0, BRAK GŁOSU: 0, NIEOBECNI: 2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3748E7" w:rsidRPr="00A74C37" w:rsidRDefault="00763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ZA (9)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A74C37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A74C37">
        <w:rPr>
          <w:rFonts w:ascii="Times New Roman" w:hAnsi="Times New Roman" w:cs="Times New Roman"/>
          <w:sz w:val="24"/>
          <w:szCs w:val="24"/>
        </w:rPr>
        <w:t>, Karol Jakubowski, Ma</w:t>
      </w:r>
      <w:r w:rsidRPr="00A74C37">
        <w:rPr>
          <w:rFonts w:ascii="Times New Roman" w:hAnsi="Times New Roman" w:cs="Times New Roman"/>
          <w:sz w:val="24"/>
          <w:szCs w:val="24"/>
        </w:rPr>
        <w:t xml:space="preserve">ciej Pawlicki, Mateusz Szorcz, Piotr </w:t>
      </w:r>
      <w:proofErr w:type="spellStart"/>
      <w:r w:rsidRPr="00A74C37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3748E7" w:rsidRPr="00A74C37" w:rsidRDefault="00763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NIEOBECNI (2)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Marcin Góźdź, Andrzej Janas</w:t>
      </w:r>
    </w:p>
    <w:p w:rsidR="003748E7" w:rsidRDefault="00C37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Wyjaśnienia Wójta do zmian w </w:t>
      </w:r>
      <w:r w:rsidR="00CE471B">
        <w:rPr>
          <w:rFonts w:ascii="Times New Roman" w:hAnsi="Times New Roman" w:cs="Times New Roman"/>
          <w:sz w:val="24"/>
          <w:szCs w:val="24"/>
        </w:rPr>
        <w:t>budżecie</w:t>
      </w:r>
      <w:r>
        <w:rPr>
          <w:rFonts w:ascii="Times New Roman" w:hAnsi="Times New Roman" w:cs="Times New Roman"/>
          <w:sz w:val="24"/>
          <w:szCs w:val="24"/>
        </w:rPr>
        <w:t xml:space="preserve"> i WPF – tak </w:t>
      </w:r>
      <w:r w:rsidR="00CE471B">
        <w:rPr>
          <w:rFonts w:ascii="Times New Roman" w:hAnsi="Times New Roman" w:cs="Times New Roman"/>
          <w:sz w:val="24"/>
          <w:szCs w:val="24"/>
        </w:rPr>
        <w:t>jak uprzedzałem Polski Ł</w:t>
      </w:r>
      <w:r>
        <w:rPr>
          <w:rFonts w:ascii="Times New Roman" w:hAnsi="Times New Roman" w:cs="Times New Roman"/>
          <w:sz w:val="24"/>
          <w:szCs w:val="24"/>
        </w:rPr>
        <w:t>ad już minął. Chc</w:t>
      </w:r>
      <w:r w:rsidR="00CE471B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teraz </w:t>
      </w:r>
      <w:r w:rsidR="00CE471B">
        <w:rPr>
          <w:rFonts w:ascii="Times New Roman" w:hAnsi="Times New Roman" w:cs="Times New Roman"/>
          <w:sz w:val="24"/>
          <w:szCs w:val="24"/>
        </w:rPr>
        <w:t>wyjaśnić</w:t>
      </w:r>
      <w:r>
        <w:rPr>
          <w:rFonts w:ascii="Times New Roman" w:hAnsi="Times New Roman" w:cs="Times New Roman"/>
          <w:sz w:val="24"/>
          <w:szCs w:val="24"/>
        </w:rPr>
        <w:t xml:space="preserve"> ruchy finansowe – do </w:t>
      </w:r>
      <w:r w:rsidR="00CE471B">
        <w:rPr>
          <w:rFonts w:ascii="Times New Roman" w:hAnsi="Times New Roman" w:cs="Times New Roman"/>
          <w:sz w:val="24"/>
          <w:szCs w:val="24"/>
        </w:rPr>
        <w:t>końca</w:t>
      </w:r>
      <w:r>
        <w:rPr>
          <w:rFonts w:ascii="Times New Roman" w:hAnsi="Times New Roman" w:cs="Times New Roman"/>
          <w:sz w:val="24"/>
          <w:szCs w:val="24"/>
        </w:rPr>
        <w:t xml:space="preserve"> miesiąca trzeba </w:t>
      </w:r>
      <w:r w:rsidR="00CE471B">
        <w:rPr>
          <w:rFonts w:ascii="Times New Roman" w:hAnsi="Times New Roman" w:cs="Times New Roman"/>
          <w:sz w:val="24"/>
          <w:szCs w:val="24"/>
        </w:rPr>
        <w:t>złożyć</w:t>
      </w:r>
      <w:r>
        <w:rPr>
          <w:rFonts w:ascii="Times New Roman" w:hAnsi="Times New Roman" w:cs="Times New Roman"/>
          <w:sz w:val="24"/>
          <w:szCs w:val="24"/>
        </w:rPr>
        <w:t xml:space="preserve"> wnioski do programu Senior plus.</w:t>
      </w:r>
      <w:r w:rsidR="00CE4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Musimy dołożyć ok. 20% z własnych pieniędzy, ponieważ ten program nie </w:t>
      </w:r>
      <w:r w:rsidR="00CE471B">
        <w:rPr>
          <w:rFonts w:ascii="Times New Roman" w:hAnsi="Times New Roman" w:cs="Times New Roman"/>
          <w:sz w:val="24"/>
          <w:szCs w:val="24"/>
        </w:rPr>
        <w:t>pokrywa</w:t>
      </w:r>
      <w:r>
        <w:rPr>
          <w:rFonts w:ascii="Times New Roman" w:hAnsi="Times New Roman" w:cs="Times New Roman"/>
          <w:sz w:val="24"/>
          <w:szCs w:val="24"/>
        </w:rPr>
        <w:t xml:space="preserve"> adaptacji tzw. </w:t>
      </w:r>
      <w:r w:rsidR="00CE471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zęści wspólnych (ob</w:t>
      </w:r>
      <w:r w:rsidR="00CE471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ekt będzie dzielony </w:t>
      </w:r>
      <w:r w:rsidR="00CE471B">
        <w:rPr>
          <w:rFonts w:ascii="Times New Roman" w:hAnsi="Times New Roman" w:cs="Times New Roman"/>
          <w:sz w:val="24"/>
          <w:szCs w:val="24"/>
        </w:rPr>
        <w:t>pomiędzy</w:t>
      </w:r>
      <w:r>
        <w:rPr>
          <w:rFonts w:ascii="Times New Roman" w:hAnsi="Times New Roman" w:cs="Times New Roman"/>
          <w:sz w:val="24"/>
          <w:szCs w:val="24"/>
        </w:rPr>
        <w:t xml:space="preserve"> pomieszczenia dl</w:t>
      </w:r>
      <w:r w:rsidR="00CE471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Senioró</w:t>
      </w:r>
      <w:r w:rsidR="00CE471B">
        <w:rPr>
          <w:rFonts w:ascii="Times New Roman" w:hAnsi="Times New Roman" w:cs="Times New Roman"/>
          <w:sz w:val="24"/>
          <w:szCs w:val="24"/>
        </w:rPr>
        <w:t>w i pomieszczenia dla Placówki O</w:t>
      </w:r>
      <w:r>
        <w:rPr>
          <w:rFonts w:ascii="Times New Roman" w:hAnsi="Times New Roman" w:cs="Times New Roman"/>
          <w:sz w:val="24"/>
          <w:szCs w:val="24"/>
        </w:rPr>
        <w:t xml:space="preserve">piekuńczo-Wychowawczej. Musimy w związku z tym zrobić </w:t>
      </w:r>
      <w:r w:rsidR="00CE471B">
        <w:rPr>
          <w:rFonts w:ascii="Times New Roman" w:hAnsi="Times New Roman" w:cs="Times New Roman"/>
          <w:sz w:val="24"/>
          <w:szCs w:val="24"/>
        </w:rPr>
        <w:t>zmiany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CE471B">
        <w:rPr>
          <w:rFonts w:ascii="Times New Roman" w:hAnsi="Times New Roman" w:cs="Times New Roman"/>
          <w:sz w:val="24"/>
          <w:szCs w:val="24"/>
        </w:rPr>
        <w:t>kosztorysie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1A3" w:rsidRDefault="00C37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Złożyliśmy wniosek na drogi w </w:t>
      </w:r>
      <w:r w:rsidR="00CE471B">
        <w:rPr>
          <w:rFonts w:ascii="Times New Roman" w:hAnsi="Times New Roman" w:cs="Times New Roman"/>
          <w:sz w:val="24"/>
          <w:szCs w:val="24"/>
        </w:rPr>
        <w:t>Mylinie</w:t>
      </w:r>
      <w:r>
        <w:rPr>
          <w:rFonts w:ascii="Times New Roman" w:hAnsi="Times New Roman" w:cs="Times New Roman"/>
          <w:sz w:val="24"/>
          <w:szCs w:val="24"/>
        </w:rPr>
        <w:t xml:space="preserve"> i Chr</w:t>
      </w:r>
      <w:r w:rsidR="00CE471B">
        <w:rPr>
          <w:rFonts w:ascii="Times New Roman" w:hAnsi="Times New Roman" w:cs="Times New Roman"/>
          <w:sz w:val="24"/>
          <w:szCs w:val="24"/>
        </w:rPr>
        <w:t>zypsku M</w:t>
      </w:r>
      <w:r>
        <w:rPr>
          <w:rFonts w:ascii="Times New Roman" w:hAnsi="Times New Roman" w:cs="Times New Roman"/>
          <w:sz w:val="24"/>
          <w:szCs w:val="24"/>
        </w:rPr>
        <w:t>ałym.</w:t>
      </w:r>
    </w:p>
    <w:p w:rsidR="00BC4D4C" w:rsidRDefault="00C37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Skoro nie możemy finansować części wspólnych na remont budynku starego przedszkola to te pomieszczenia będziemy robić ze swoich </w:t>
      </w:r>
      <w:r w:rsidR="00CE471B">
        <w:rPr>
          <w:rFonts w:ascii="Times New Roman" w:hAnsi="Times New Roman" w:cs="Times New Roman"/>
          <w:sz w:val="24"/>
          <w:szCs w:val="24"/>
        </w:rPr>
        <w:t>środków</w:t>
      </w:r>
      <w:r>
        <w:rPr>
          <w:rFonts w:ascii="Times New Roman" w:hAnsi="Times New Roman" w:cs="Times New Roman"/>
          <w:sz w:val="24"/>
          <w:szCs w:val="24"/>
        </w:rPr>
        <w:t>. Rezygnujemy na r</w:t>
      </w:r>
      <w:r w:rsidR="00CE471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zie z wymiany pieca</w:t>
      </w:r>
      <w:r w:rsidR="00BC4D4C">
        <w:rPr>
          <w:rFonts w:ascii="Times New Roman" w:hAnsi="Times New Roman" w:cs="Times New Roman"/>
          <w:sz w:val="24"/>
          <w:szCs w:val="24"/>
        </w:rPr>
        <w:t xml:space="preserve">, zrobimy to </w:t>
      </w:r>
      <w:r w:rsidR="00CE471B">
        <w:rPr>
          <w:rFonts w:ascii="Times New Roman" w:hAnsi="Times New Roman" w:cs="Times New Roman"/>
          <w:sz w:val="24"/>
          <w:szCs w:val="24"/>
        </w:rPr>
        <w:t>później</w:t>
      </w:r>
      <w:r w:rsidR="00BC4D4C">
        <w:rPr>
          <w:rFonts w:ascii="Times New Roman" w:hAnsi="Times New Roman" w:cs="Times New Roman"/>
          <w:sz w:val="24"/>
          <w:szCs w:val="24"/>
        </w:rPr>
        <w:t xml:space="preserve">. </w:t>
      </w:r>
      <w:r w:rsidR="00CE471B">
        <w:rPr>
          <w:rFonts w:ascii="Times New Roman" w:hAnsi="Times New Roman" w:cs="Times New Roman"/>
          <w:sz w:val="24"/>
          <w:szCs w:val="24"/>
        </w:rPr>
        <w:t>Skorzystamy</w:t>
      </w:r>
      <w:r w:rsidR="00BC4D4C">
        <w:rPr>
          <w:rFonts w:ascii="Times New Roman" w:hAnsi="Times New Roman" w:cs="Times New Roman"/>
          <w:sz w:val="24"/>
          <w:szCs w:val="24"/>
        </w:rPr>
        <w:t xml:space="preserve"> jedynie z </w:t>
      </w:r>
      <w:r w:rsidR="00CE471B">
        <w:rPr>
          <w:rFonts w:ascii="Times New Roman" w:hAnsi="Times New Roman" w:cs="Times New Roman"/>
          <w:sz w:val="24"/>
          <w:szCs w:val="24"/>
        </w:rPr>
        <w:t>pożyczki</w:t>
      </w:r>
      <w:r w:rsidR="00BC4D4C">
        <w:rPr>
          <w:rFonts w:ascii="Times New Roman" w:hAnsi="Times New Roman" w:cs="Times New Roman"/>
          <w:sz w:val="24"/>
          <w:szCs w:val="24"/>
        </w:rPr>
        <w:t xml:space="preserve"> umarzalnej z WFOŚ. Odchudzamy kosztorys, aby na </w:t>
      </w:r>
      <w:r w:rsidR="00CE471B">
        <w:rPr>
          <w:rFonts w:ascii="Times New Roman" w:hAnsi="Times New Roman" w:cs="Times New Roman"/>
          <w:sz w:val="24"/>
          <w:szCs w:val="24"/>
        </w:rPr>
        <w:t>wszystko</w:t>
      </w:r>
      <w:r w:rsidR="00BC4D4C">
        <w:rPr>
          <w:rFonts w:ascii="Times New Roman" w:hAnsi="Times New Roman" w:cs="Times New Roman"/>
          <w:sz w:val="24"/>
          <w:szCs w:val="24"/>
        </w:rPr>
        <w:t xml:space="preserve"> wystarczyło. </w:t>
      </w:r>
      <w:r w:rsidR="00CE471B">
        <w:rPr>
          <w:rFonts w:ascii="Times New Roman" w:hAnsi="Times New Roman" w:cs="Times New Roman"/>
          <w:sz w:val="24"/>
          <w:szCs w:val="24"/>
        </w:rPr>
        <w:t>Planowaliśmy</w:t>
      </w:r>
      <w:r w:rsidR="00BC4D4C">
        <w:rPr>
          <w:rFonts w:ascii="Times New Roman" w:hAnsi="Times New Roman" w:cs="Times New Roman"/>
          <w:sz w:val="24"/>
          <w:szCs w:val="24"/>
        </w:rPr>
        <w:t xml:space="preserve"> </w:t>
      </w:r>
      <w:r w:rsidR="00CE471B">
        <w:rPr>
          <w:rFonts w:ascii="Times New Roman" w:hAnsi="Times New Roman" w:cs="Times New Roman"/>
          <w:sz w:val="24"/>
          <w:szCs w:val="24"/>
        </w:rPr>
        <w:t>budowę</w:t>
      </w:r>
      <w:r w:rsidR="00BC4D4C">
        <w:rPr>
          <w:rFonts w:ascii="Times New Roman" w:hAnsi="Times New Roman" w:cs="Times New Roman"/>
          <w:sz w:val="24"/>
          <w:szCs w:val="24"/>
        </w:rPr>
        <w:t xml:space="preserve"> amfiteatru – niestety nie skorzystamy z żadnych dofinansowań więc na razie odpuścimy. Spróbujemy </w:t>
      </w:r>
      <w:r w:rsidR="00CE471B">
        <w:rPr>
          <w:rFonts w:ascii="Times New Roman" w:hAnsi="Times New Roman" w:cs="Times New Roman"/>
          <w:sz w:val="24"/>
          <w:szCs w:val="24"/>
        </w:rPr>
        <w:t>skorzystać</w:t>
      </w:r>
      <w:r w:rsidR="00BC4D4C">
        <w:rPr>
          <w:rFonts w:ascii="Times New Roman" w:hAnsi="Times New Roman" w:cs="Times New Roman"/>
          <w:sz w:val="24"/>
          <w:szCs w:val="24"/>
        </w:rPr>
        <w:t xml:space="preserve"> z </w:t>
      </w:r>
      <w:r w:rsidR="00CE471B">
        <w:rPr>
          <w:rFonts w:ascii="Times New Roman" w:hAnsi="Times New Roman" w:cs="Times New Roman"/>
          <w:sz w:val="24"/>
          <w:szCs w:val="24"/>
        </w:rPr>
        <w:t>programu</w:t>
      </w:r>
      <w:r w:rsidR="00BC4D4C">
        <w:rPr>
          <w:rFonts w:ascii="Times New Roman" w:hAnsi="Times New Roman" w:cs="Times New Roman"/>
          <w:sz w:val="24"/>
          <w:szCs w:val="24"/>
        </w:rPr>
        <w:t xml:space="preserve"> Kulisy </w:t>
      </w:r>
      <w:r w:rsidR="00CE471B">
        <w:rPr>
          <w:rFonts w:ascii="Times New Roman" w:hAnsi="Times New Roman" w:cs="Times New Roman"/>
          <w:sz w:val="24"/>
          <w:szCs w:val="24"/>
        </w:rPr>
        <w:t>Kultury</w:t>
      </w:r>
      <w:r w:rsidR="00BC4D4C">
        <w:rPr>
          <w:rFonts w:ascii="Times New Roman" w:hAnsi="Times New Roman" w:cs="Times New Roman"/>
          <w:sz w:val="24"/>
          <w:szCs w:val="24"/>
        </w:rPr>
        <w:t xml:space="preserve"> – aby </w:t>
      </w:r>
      <w:r w:rsidR="00CE471B">
        <w:rPr>
          <w:rFonts w:ascii="Times New Roman" w:hAnsi="Times New Roman" w:cs="Times New Roman"/>
          <w:sz w:val="24"/>
          <w:szCs w:val="24"/>
        </w:rPr>
        <w:t>wyremontować</w:t>
      </w:r>
      <w:r w:rsidR="00BC4D4C">
        <w:rPr>
          <w:rFonts w:ascii="Times New Roman" w:hAnsi="Times New Roman" w:cs="Times New Roman"/>
          <w:sz w:val="24"/>
          <w:szCs w:val="24"/>
        </w:rPr>
        <w:t xml:space="preserve"> </w:t>
      </w:r>
      <w:r w:rsidR="00CE471B">
        <w:rPr>
          <w:rFonts w:ascii="Times New Roman" w:hAnsi="Times New Roman" w:cs="Times New Roman"/>
          <w:sz w:val="24"/>
          <w:szCs w:val="24"/>
        </w:rPr>
        <w:t>bibliotekę</w:t>
      </w:r>
      <w:r w:rsidR="00BC4D4C">
        <w:rPr>
          <w:rFonts w:ascii="Times New Roman" w:hAnsi="Times New Roman" w:cs="Times New Roman"/>
          <w:sz w:val="24"/>
          <w:szCs w:val="24"/>
        </w:rPr>
        <w:t xml:space="preserve"> – dofinansowanie ok 150 tys. zł plus wkład </w:t>
      </w:r>
      <w:r w:rsidR="00CE471B">
        <w:rPr>
          <w:rFonts w:ascii="Times New Roman" w:hAnsi="Times New Roman" w:cs="Times New Roman"/>
          <w:sz w:val="24"/>
          <w:szCs w:val="24"/>
        </w:rPr>
        <w:t>własny</w:t>
      </w:r>
      <w:r w:rsidR="00BC4D4C">
        <w:rPr>
          <w:rFonts w:ascii="Times New Roman" w:hAnsi="Times New Roman" w:cs="Times New Roman"/>
          <w:sz w:val="24"/>
          <w:szCs w:val="24"/>
        </w:rPr>
        <w:t xml:space="preserve"> 60 tys.</w:t>
      </w:r>
    </w:p>
    <w:p w:rsidR="00BC4D4C" w:rsidRDefault="00BC4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CE471B">
        <w:rPr>
          <w:rFonts w:ascii="Times New Roman" w:hAnsi="Times New Roman" w:cs="Times New Roman"/>
          <w:sz w:val="24"/>
          <w:szCs w:val="24"/>
        </w:rPr>
        <w:t>końca</w:t>
      </w:r>
      <w:r>
        <w:rPr>
          <w:rFonts w:ascii="Times New Roman" w:hAnsi="Times New Roman" w:cs="Times New Roman"/>
          <w:sz w:val="24"/>
          <w:szCs w:val="24"/>
        </w:rPr>
        <w:t xml:space="preserve"> miesiąca jest nabór do programu </w:t>
      </w:r>
      <w:r w:rsidR="00CE471B">
        <w:rPr>
          <w:rFonts w:ascii="Times New Roman" w:hAnsi="Times New Roman" w:cs="Times New Roman"/>
          <w:sz w:val="24"/>
          <w:szCs w:val="24"/>
        </w:rPr>
        <w:t>Infrastruktura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CE471B">
        <w:rPr>
          <w:rFonts w:ascii="Times New Roman" w:hAnsi="Times New Roman" w:cs="Times New Roman"/>
          <w:sz w:val="24"/>
          <w:szCs w:val="24"/>
        </w:rPr>
        <w:t>Środowisko</w:t>
      </w:r>
      <w:r>
        <w:rPr>
          <w:rFonts w:ascii="Times New Roman" w:hAnsi="Times New Roman" w:cs="Times New Roman"/>
          <w:sz w:val="24"/>
          <w:szCs w:val="24"/>
        </w:rPr>
        <w:t xml:space="preserve"> – kanalizacja wodno-</w:t>
      </w:r>
      <w:r w:rsidR="00CE471B">
        <w:rPr>
          <w:rFonts w:ascii="Times New Roman" w:hAnsi="Times New Roman" w:cs="Times New Roman"/>
          <w:sz w:val="24"/>
          <w:szCs w:val="24"/>
        </w:rPr>
        <w:t>sanitarna</w:t>
      </w:r>
      <w:r>
        <w:rPr>
          <w:rFonts w:ascii="Times New Roman" w:hAnsi="Times New Roman" w:cs="Times New Roman"/>
          <w:sz w:val="24"/>
          <w:szCs w:val="24"/>
        </w:rPr>
        <w:t xml:space="preserve"> ul. </w:t>
      </w:r>
      <w:r w:rsidR="00CE471B">
        <w:rPr>
          <w:rFonts w:ascii="Times New Roman" w:hAnsi="Times New Roman" w:cs="Times New Roman"/>
          <w:sz w:val="24"/>
          <w:szCs w:val="24"/>
        </w:rPr>
        <w:t>Kwiatowa</w:t>
      </w:r>
      <w:r>
        <w:rPr>
          <w:rFonts w:ascii="Times New Roman" w:hAnsi="Times New Roman" w:cs="Times New Roman"/>
          <w:sz w:val="24"/>
          <w:szCs w:val="24"/>
        </w:rPr>
        <w:t xml:space="preserve"> w kierunku </w:t>
      </w:r>
      <w:proofErr w:type="spellStart"/>
      <w:r>
        <w:rPr>
          <w:rFonts w:ascii="Times New Roman" w:hAnsi="Times New Roman" w:cs="Times New Roman"/>
          <w:sz w:val="24"/>
          <w:szCs w:val="24"/>
        </w:rPr>
        <w:t>Białcza</w:t>
      </w:r>
      <w:proofErr w:type="spellEnd"/>
      <w:r>
        <w:rPr>
          <w:rFonts w:ascii="Times New Roman" w:hAnsi="Times New Roman" w:cs="Times New Roman"/>
          <w:sz w:val="24"/>
          <w:szCs w:val="24"/>
        </w:rPr>
        <w:t>. Kosztorys – 2</w:t>
      </w:r>
      <w:r w:rsidR="00CE47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7 mln. Mamy tu szanse – </w:t>
      </w:r>
      <w:r w:rsidR="00CE471B">
        <w:rPr>
          <w:rFonts w:ascii="Times New Roman" w:hAnsi="Times New Roman" w:cs="Times New Roman"/>
          <w:sz w:val="24"/>
          <w:szCs w:val="24"/>
        </w:rPr>
        <w:t>dofinansowanie</w:t>
      </w:r>
      <w:r>
        <w:rPr>
          <w:rFonts w:ascii="Times New Roman" w:hAnsi="Times New Roman" w:cs="Times New Roman"/>
          <w:sz w:val="24"/>
          <w:szCs w:val="24"/>
        </w:rPr>
        <w:t xml:space="preserve"> do 100% kwoty netto. Tu musimy </w:t>
      </w:r>
      <w:r w:rsidR="00CE471B">
        <w:rPr>
          <w:rFonts w:ascii="Times New Roman" w:hAnsi="Times New Roman" w:cs="Times New Roman"/>
          <w:sz w:val="24"/>
          <w:szCs w:val="24"/>
        </w:rPr>
        <w:t>tylko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71B">
        <w:rPr>
          <w:rFonts w:ascii="Times New Roman" w:hAnsi="Times New Roman" w:cs="Times New Roman"/>
          <w:sz w:val="24"/>
          <w:szCs w:val="24"/>
        </w:rPr>
        <w:t>złożyć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71B">
        <w:rPr>
          <w:rFonts w:ascii="Times New Roman" w:hAnsi="Times New Roman" w:cs="Times New Roman"/>
          <w:sz w:val="24"/>
          <w:szCs w:val="24"/>
        </w:rPr>
        <w:t>oświadczenie, ż</w:t>
      </w:r>
      <w:r>
        <w:rPr>
          <w:rFonts w:ascii="Times New Roman" w:hAnsi="Times New Roman" w:cs="Times New Roman"/>
          <w:sz w:val="24"/>
          <w:szCs w:val="24"/>
        </w:rPr>
        <w:t xml:space="preserve">e mamy </w:t>
      </w:r>
      <w:r w:rsidR="00CE471B">
        <w:rPr>
          <w:rFonts w:ascii="Times New Roman" w:hAnsi="Times New Roman" w:cs="Times New Roman"/>
          <w:sz w:val="24"/>
          <w:szCs w:val="24"/>
        </w:rPr>
        <w:t>zabezpieczony</w:t>
      </w:r>
      <w:r>
        <w:rPr>
          <w:rFonts w:ascii="Times New Roman" w:hAnsi="Times New Roman" w:cs="Times New Roman"/>
          <w:sz w:val="24"/>
          <w:szCs w:val="24"/>
        </w:rPr>
        <w:t xml:space="preserve"> wkład </w:t>
      </w:r>
      <w:r w:rsidR="00CE471B">
        <w:rPr>
          <w:rFonts w:ascii="Times New Roman" w:hAnsi="Times New Roman" w:cs="Times New Roman"/>
          <w:sz w:val="24"/>
          <w:szCs w:val="24"/>
        </w:rPr>
        <w:t>własny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4D4C" w:rsidRDefault="00CE4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Chc</w:t>
      </w:r>
      <w:r w:rsidR="00BC4D4C">
        <w:rPr>
          <w:rFonts w:ascii="Times New Roman" w:hAnsi="Times New Roman" w:cs="Times New Roman"/>
          <w:sz w:val="24"/>
          <w:szCs w:val="24"/>
        </w:rPr>
        <w:t xml:space="preserve">emy </w:t>
      </w:r>
      <w:r>
        <w:rPr>
          <w:rFonts w:ascii="Times New Roman" w:hAnsi="Times New Roman" w:cs="Times New Roman"/>
          <w:sz w:val="24"/>
          <w:szCs w:val="24"/>
        </w:rPr>
        <w:t>t</w:t>
      </w:r>
      <w:r w:rsidR="00BC4D4C">
        <w:rPr>
          <w:rFonts w:ascii="Times New Roman" w:hAnsi="Times New Roman" w:cs="Times New Roman"/>
          <w:sz w:val="24"/>
          <w:szCs w:val="24"/>
        </w:rPr>
        <w:t xml:space="preserve">eż wybudować jeszcze </w:t>
      </w:r>
      <w:r>
        <w:rPr>
          <w:rFonts w:ascii="Times New Roman" w:hAnsi="Times New Roman" w:cs="Times New Roman"/>
          <w:sz w:val="24"/>
          <w:szCs w:val="24"/>
        </w:rPr>
        <w:t>jeden</w:t>
      </w:r>
      <w:r w:rsidR="00BC4D4C">
        <w:rPr>
          <w:rFonts w:ascii="Times New Roman" w:hAnsi="Times New Roman" w:cs="Times New Roman"/>
          <w:sz w:val="24"/>
          <w:szCs w:val="24"/>
        </w:rPr>
        <w:t xml:space="preserve"> pomost dla </w:t>
      </w:r>
      <w:r>
        <w:rPr>
          <w:rFonts w:ascii="Times New Roman" w:hAnsi="Times New Roman" w:cs="Times New Roman"/>
          <w:sz w:val="24"/>
          <w:szCs w:val="24"/>
        </w:rPr>
        <w:t>łódek</w:t>
      </w:r>
      <w:r w:rsidR="00BC4D4C">
        <w:rPr>
          <w:rFonts w:ascii="Times New Roman" w:hAnsi="Times New Roman" w:cs="Times New Roman"/>
          <w:sz w:val="24"/>
          <w:szCs w:val="24"/>
        </w:rPr>
        <w:t xml:space="preserve">, aby jak najmniej ich wodowało przy </w:t>
      </w:r>
      <w:r>
        <w:rPr>
          <w:rFonts w:ascii="Times New Roman" w:hAnsi="Times New Roman" w:cs="Times New Roman"/>
          <w:sz w:val="24"/>
          <w:szCs w:val="24"/>
        </w:rPr>
        <w:t>plaży.</w:t>
      </w:r>
    </w:p>
    <w:p w:rsidR="00BC4D4C" w:rsidRDefault="00BC4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Bartkowiak – proponuje przenieść slip dla łodzi koło szopy rybackiej</w:t>
      </w:r>
    </w:p>
    <w:p w:rsidR="00BC4D4C" w:rsidRDefault="00BC4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</w:t>
      </w:r>
      <w:proofErr w:type="spellStart"/>
      <w:r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co z tekstyliami?</w:t>
      </w:r>
    </w:p>
    <w:p w:rsidR="00BC4D4C" w:rsidRDefault="00BC4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– Spółka będzie miał</w:t>
      </w:r>
      <w:r w:rsidR="00CE471B">
        <w:rPr>
          <w:rFonts w:ascii="Times New Roman" w:hAnsi="Times New Roman" w:cs="Times New Roman"/>
          <w:sz w:val="24"/>
          <w:szCs w:val="24"/>
        </w:rPr>
        <w:t xml:space="preserve">a pojemnik na tekstylia na </w:t>
      </w:r>
      <w:proofErr w:type="spellStart"/>
      <w:r w:rsidR="00CE471B">
        <w:rPr>
          <w:rFonts w:ascii="Times New Roman" w:hAnsi="Times New Roman" w:cs="Times New Roman"/>
          <w:sz w:val="24"/>
          <w:szCs w:val="24"/>
        </w:rPr>
        <w:t>PSZO</w:t>
      </w:r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CE471B">
        <w:rPr>
          <w:rFonts w:ascii="Times New Roman" w:hAnsi="Times New Roman" w:cs="Times New Roman"/>
          <w:sz w:val="24"/>
          <w:szCs w:val="24"/>
        </w:rPr>
        <w:t>, teraz trzeba będzie samemu je zawieźć. Jest to wpisane w przetarg.</w:t>
      </w:r>
    </w:p>
    <w:p w:rsidR="00CE471B" w:rsidRDefault="00CE4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Bartkowiak – czy teraz będziemy sami ustalać taryfy na wodę?</w:t>
      </w:r>
    </w:p>
    <w:p w:rsidR="00CE471B" w:rsidRPr="00A74C37" w:rsidRDefault="00CE4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– tak, ale po uprzednim zaopiniowaniu pozytywnym przez Wody Polskie.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5. Wolne głosy i wnioski.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6. Zakończenie obrad.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 </w:t>
      </w:r>
    </w:p>
    <w:p w:rsidR="003748E7" w:rsidRPr="00A74C37" w:rsidRDefault="00763DFE" w:rsidP="00CE471B">
      <w:pPr>
        <w:ind w:left="2832"/>
        <w:jc w:val="center"/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Przewodniczący</w:t>
      </w:r>
      <w:r w:rsidR="00CE471B">
        <w:rPr>
          <w:rFonts w:ascii="Times New Roman" w:hAnsi="Times New Roman" w:cs="Times New Roman"/>
          <w:sz w:val="24"/>
          <w:szCs w:val="24"/>
        </w:rPr>
        <w:t xml:space="preserve"> Komisji Gospodarczej</w:t>
      </w:r>
    </w:p>
    <w:p w:rsidR="003748E7" w:rsidRPr="00A74C37" w:rsidRDefault="00CE471B" w:rsidP="00CE471B">
      <w:pPr>
        <w:ind w:left="28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Bartkowiak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 </w:t>
      </w:r>
    </w:p>
    <w:p w:rsidR="003748E7" w:rsidRPr="00A74C37" w:rsidRDefault="00763DFE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Przygotował: Zuzanna Świderska</w:t>
      </w:r>
      <w:bookmarkStart w:id="0" w:name="_GoBack"/>
      <w:bookmarkEnd w:id="0"/>
    </w:p>
    <w:sectPr w:rsidR="003748E7" w:rsidRPr="00A74C37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DFE" w:rsidRDefault="00763DFE">
      <w:pPr>
        <w:spacing w:after="0" w:line="240" w:lineRule="auto"/>
      </w:pPr>
      <w:r>
        <w:separator/>
      </w:r>
    </w:p>
  </w:endnote>
  <w:endnote w:type="continuationSeparator" w:id="0">
    <w:p w:rsidR="00763DFE" w:rsidRDefault="00763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8E7" w:rsidRDefault="00763DFE">
    <w:r>
      <w:t>Wygenerowano za pomocą app.esesja.pl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DFE" w:rsidRDefault="00763DFE">
      <w:pPr>
        <w:spacing w:after="0" w:line="240" w:lineRule="auto"/>
      </w:pPr>
      <w:r>
        <w:separator/>
      </w:r>
    </w:p>
  </w:footnote>
  <w:footnote w:type="continuationSeparator" w:id="0">
    <w:p w:rsidR="00763DFE" w:rsidRDefault="00763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2F" w:rsidRDefault="00763DFE" w:rsidP="009B762F">
    <w:pPr>
      <w:jc w:val="right"/>
    </w:pPr>
    <w:r>
      <w:rPr>
        <w:noProof/>
      </w:rPr>
      <w:drawing>
        <wp:inline distT="0" distB="0" distL="0" distR="0" wp14:anchorId="20A1AF46" wp14:editId="73E38329">
          <wp:extent cx="1143000" cy="1106138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06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6481F"/>
    <w:multiLevelType w:val="singleLevel"/>
    <w:tmpl w:val="0B3A1B9A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1">
    <w:nsid w:val="21852551"/>
    <w:multiLevelType w:val="singleLevel"/>
    <w:tmpl w:val="AF96BF56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2">
    <w:nsid w:val="246E4B17"/>
    <w:multiLevelType w:val="singleLevel"/>
    <w:tmpl w:val="D350641E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3">
    <w:nsid w:val="28242B29"/>
    <w:multiLevelType w:val="singleLevel"/>
    <w:tmpl w:val="0A98C876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4">
    <w:nsid w:val="54981D1C"/>
    <w:multiLevelType w:val="singleLevel"/>
    <w:tmpl w:val="E6FE1B26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5">
    <w:nsid w:val="5B6161BE"/>
    <w:multiLevelType w:val="multilevel"/>
    <w:tmpl w:val="DF3486A4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5E116A7E"/>
    <w:multiLevelType w:val="singleLevel"/>
    <w:tmpl w:val="60F287D4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7">
    <w:nsid w:val="6B3F2D89"/>
    <w:multiLevelType w:val="singleLevel"/>
    <w:tmpl w:val="3E06D4FC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8">
    <w:nsid w:val="7ADA49BE"/>
    <w:multiLevelType w:val="singleLevel"/>
    <w:tmpl w:val="7A78BF16"/>
    <w:name w:val="decimal-heading-multi"/>
    <w:lvl w:ilvl="0">
      <w:start w:val="1"/>
      <w:numFmt w:val="decimal"/>
      <w:lvlText w:val="%1."/>
      <w:lvlJc w:val="left"/>
    </w:lvl>
  </w:abstractNum>
  <w:num w:numId="1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48E7"/>
    <w:rsid w:val="003748E7"/>
    <w:rsid w:val="0045679E"/>
    <w:rsid w:val="00763DFE"/>
    <w:rsid w:val="00833515"/>
    <w:rsid w:val="00A74C37"/>
    <w:rsid w:val="00BC4D4C"/>
    <w:rsid w:val="00C371A3"/>
    <w:rsid w:val="00CE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6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1093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Świderska</dc:creator>
  <cp:lastModifiedBy>Zuzanna Świderska</cp:lastModifiedBy>
  <cp:revision>2</cp:revision>
  <dcterms:created xsi:type="dcterms:W3CDTF">2025-02-10T08:59:00Z</dcterms:created>
  <dcterms:modified xsi:type="dcterms:W3CDTF">2025-02-10T08:59:00Z</dcterms:modified>
</cp:coreProperties>
</file>