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04BC40" w14:textId="77777777" w:rsidR="00E214C5" w:rsidRPr="009033CC" w:rsidRDefault="00E214C5" w:rsidP="0052273F">
      <w:pPr>
        <w:spacing w:line="276" w:lineRule="auto"/>
        <w:jc w:val="both"/>
        <w:rPr>
          <w:bCs/>
        </w:rPr>
      </w:pPr>
    </w:p>
    <w:p w14:paraId="10B6C9FB" w14:textId="0011B98F" w:rsidR="00E214C5" w:rsidRPr="009033CC" w:rsidRDefault="00C931A2" w:rsidP="00D71EE6">
      <w:pPr>
        <w:spacing w:line="276" w:lineRule="auto"/>
        <w:jc w:val="center"/>
        <w:rPr>
          <w:b/>
          <w:bCs/>
        </w:rPr>
      </w:pPr>
      <w:r w:rsidRPr="009033CC">
        <w:rPr>
          <w:b/>
          <w:bCs/>
        </w:rPr>
        <w:t>Uchwała nr …………2024</w:t>
      </w:r>
    </w:p>
    <w:p w14:paraId="4F6F6DC9" w14:textId="77777777" w:rsidR="00E214C5" w:rsidRPr="009033CC" w:rsidRDefault="00E214C5" w:rsidP="00D71EE6">
      <w:pPr>
        <w:pStyle w:val="Nagwek1"/>
        <w:spacing w:line="276" w:lineRule="auto"/>
        <w:rPr>
          <w:rFonts w:ascii="Times New Roman" w:hAnsi="Times New Roman"/>
          <w:sz w:val="24"/>
        </w:rPr>
      </w:pPr>
      <w:r w:rsidRPr="009033CC">
        <w:rPr>
          <w:rFonts w:ascii="Times New Roman" w:hAnsi="Times New Roman"/>
          <w:sz w:val="24"/>
        </w:rPr>
        <w:t>Rady Gminy Chrzypsko Wielkie</w:t>
      </w:r>
    </w:p>
    <w:p w14:paraId="00D39C6D" w14:textId="339D519D" w:rsidR="00E214C5" w:rsidRPr="009033CC" w:rsidRDefault="00E214C5" w:rsidP="00D71EE6">
      <w:pPr>
        <w:spacing w:line="276" w:lineRule="auto"/>
        <w:jc w:val="center"/>
        <w:rPr>
          <w:b/>
        </w:rPr>
      </w:pPr>
      <w:r w:rsidRPr="009033CC">
        <w:rPr>
          <w:b/>
          <w:bCs/>
        </w:rPr>
        <w:t xml:space="preserve">z </w:t>
      </w:r>
      <w:r w:rsidR="007F4FE2" w:rsidRPr="009033CC">
        <w:rPr>
          <w:b/>
          <w:bCs/>
        </w:rPr>
        <w:t>dnia ...................... 202</w:t>
      </w:r>
      <w:r w:rsidR="00C931A2" w:rsidRPr="009033CC">
        <w:rPr>
          <w:b/>
          <w:bCs/>
        </w:rPr>
        <w:t>4</w:t>
      </w:r>
      <w:r w:rsidRPr="009033CC">
        <w:rPr>
          <w:b/>
          <w:bCs/>
        </w:rPr>
        <w:t xml:space="preserve"> r.</w:t>
      </w:r>
    </w:p>
    <w:p w14:paraId="5124C45C" w14:textId="77777777" w:rsidR="00E214C5" w:rsidRPr="009033CC" w:rsidRDefault="00E214C5" w:rsidP="0052273F">
      <w:pPr>
        <w:spacing w:line="276" w:lineRule="auto"/>
        <w:jc w:val="both"/>
      </w:pPr>
    </w:p>
    <w:p w14:paraId="7CC7788C" w14:textId="77777777" w:rsidR="00057E60" w:rsidRDefault="00057E60" w:rsidP="0052273F">
      <w:pPr>
        <w:spacing w:line="276" w:lineRule="auto"/>
        <w:jc w:val="both"/>
        <w:rPr>
          <w:b/>
        </w:rPr>
      </w:pPr>
    </w:p>
    <w:p w14:paraId="610FB0B7" w14:textId="0E410C9B" w:rsidR="00057E60" w:rsidRPr="00057E60" w:rsidRDefault="00057E60" w:rsidP="00057E60">
      <w:pPr>
        <w:spacing w:line="276" w:lineRule="auto"/>
        <w:jc w:val="both"/>
        <w:rPr>
          <w:b/>
        </w:rPr>
      </w:pPr>
      <w:r w:rsidRPr="00057E60">
        <w:rPr>
          <w:b/>
        </w:rPr>
        <w:t xml:space="preserve">zmieniająca uchwałę Nr </w:t>
      </w:r>
      <w:r w:rsidRPr="00057E60">
        <w:rPr>
          <w:b/>
        </w:rPr>
        <w:t>IV</w:t>
      </w:r>
      <w:r w:rsidRPr="00057E60">
        <w:rPr>
          <w:b/>
        </w:rPr>
        <w:t>/</w:t>
      </w:r>
      <w:r w:rsidRPr="00057E60">
        <w:rPr>
          <w:b/>
        </w:rPr>
        <w:t>26</w:t>
      </w:r>
      <w:r w:rsidRPr="00057E60">
        <w:rPr>
          <w:b/>
        </w:rPr>
        <w:t>/</w:t>
      </w:r>
      <w:r w:rsidRPr="00057E60">
        <w:rPr>
          <w:b/>
        </w:rPr>
        <w:t>2024</w:t>
      </w:r>
      <w:r w:rsidRPr="00057E60">
        <w:rPr>
          <w:b/>
        </w:rPr>
        <w:t xml:space="preserve">" w sprawie: miejscowego planu zagospodarowania przestrzennego na terenie gminy Chrzypsko Wielkie, na działce nr </w:t>
      </w:r>
      <w:proofErr w:type="spellStart"/>
      <w:r w:rsidRPr="00057E60">
        <w:rPr>
          <w:b/>
        </w:rPr>
        <w:t>ewid</w:t>
      </w:r>
      <w:proofErr w:type="spellEnd"/>
      <w:r w:rsidRPr="00057E60">
        <w:rPr>
          <w:b/>
        </w:rPr>
        <w:t>.: 265 we wsi Chrzypsko Wielkie</w:t>
      </w:r>
    </w:p>
    <w:p w14:paraId="0B68983C" w14:textId="5B337B57" w:rsidR="00057E60" w:rsidRDefault="00057E60" w:rsidP="0052273F">
      <w:pPr>
        <w:spacing w:line="276" w:lineRule="auto"/>
        <w:jc w:val="both"/>
        <w:rPr>
          <w:b/>
        </w:rPr>
      </w:pPr>
    </w:p>
    <w:p w14:paraId="46A4F590" w14:textId="77777777" w:rsidR="00057E60" w:rsidRDefault="00057E60" w:rsidP="0052273F">
      <w:pPr>
        <w:spacing w:line="276" w:lineRule="auto"/>
        <w:jc w:val="both"/>
        <w:rPr>
          <w:b/>
        </w:rPr>
      </w:pPr>
    </w:p>
    <w:p w14:paraId="416D5EE4" w14:textId="77777777" w:rsidR="00057E60" w:rsidRDefault="00057E60" w:rsidP="0052273F">
      <w:pPr>
        <w:spacing w:line="276" w:lineRule="auto"/>
        <w:jc w:val="both"/>
        <w:rPr>
          <w:b/>
        </w:rPr>
      </w:pPr>
    </w:p>
    <w:p w14:paraId="5E8C528C" w14:textId="4E52C516" w:rsidR="00E214C5" w:rsidRPr="009033CC" w:rsidRDefault="00E214C5" w:rsidP="0052273F">
      <w:pPr>
        <w:spacing w:line="276" w:lineRule="auto"/>
        <w:ind w:firstLine="708"/>
        <w:jc w:val="both"/>
      </w:pPr>
      <w:r w:rsidRPr="009033CC">
        <w:t>Na podstawie art. 18 ust. 2 pkt 5 ustawy z dnia 8 marca 1990 r. o samorządzie gminnym (j.t. Dz. U. z 20</w:t>
      </w:r>
      <w:r w:rsidR="006669DB" w:rsidRPr="009033CC">
        <w:t>2</w:t>
      </w:r>
      <w:r w:rsidR="00096B0E" w:rsidRPr="009033CC">
        <w:t>4</w:t>
      </w:r>
      <w:r w:rsidR="006669DB" w:rsidRPr="009033CC">
        <w:t xml:space="preserve"> </w:t>
      </w:r>
      <w:r w:rsidRPr="009033CC">
        <w:t xml:space="preserve">r. poz. </w:t>
      </w:r>
      <w:r w:rsidR="00096B0E" w:rsidRPr="009033CC">
        <w:t>609</w:t>
      </w:r>
      <w:r w:rsidR="00E82744" w:rsidRPr="009033CC">
        <w:t xml:space="preserve"> ze zm.</w:t>
      </w:r>
      <w:r w:rsidR="006669DB" w:rsidRPr="009033CC">
        <w:t>)</w:t>
      </w:r>
      <w:r w:rsidRPr="009033CC">
        <w:t xml:space="preserve"> oraz art. 20 ust. 1 ustawy z dnia 27 marca 2003 r. o planowaniu i zagospodarowaniu przestrzennym (j.t. Dz. U. z </w:t>
      </w:r>
      <w:r w:rsidR="00096B0E" w:rsidRPr="009033CC">
        <w:t>2024</w:t>
      </w:r>
      <w:r w:rsidRPr="009033CC">
        <w:t xml:space="preserve"> r. poz. </w:t>
      </w:r>
      <w:r w:rsidR="00096B0E" w:rsidRPr="009033CC">
        <w:t>1130</w:t>
      </w:r>
      <w:r w:rsidRPr="009033CC">
        <w:t xml:space="preserve">), Rada Gminy </w:t>
      </w:r>
      <w:bookmarkStart w:id="0" w:name="_Hlk174094691"/>
      <w:r w:rsidRPr="009033CC">
        <w:t xml:space="preserve">Chrzypsko Wielkie </w:t>
      </w:r>
      <w:bookmarkEnd w:id="0"/>
      <w:r w:rsidRPr="009033CC">
        <w:t>uchwala, co następuje:</w:t>
      </w:r>
    </w:p>
    <w:p w14:paraId="4847B0D5" w14:textId="77777777" w:rsidR="00E214C5" w:rsidRDefault="00E214C5" w:rsidP="0052273F">
      <w:pPr>
        <w:spacing w:line="276" w:lineRule="auto"/>
        <w:jc w:val="both"/>
      </w:pPr>
    </w:p>
    <w:p w14:paraId="28036A36" w14:textId="5FEE40B8" w:rsidR="00057E60" w:rsidRDefault="00057E60" w:rsidP="001F5C0B">
      <w:pPr>
        <w:spacing w:line="276" w:lineRule="auto"/>
        <w:jc w:val="center"/>
      </w:pPr>
      <w:r>
        <w:t>§1.</w:t>
      </w:r>
    </w:p>
    <w:p w14:paraId="025FA815" w14:textId="3ECA63D3" w:rsidR="00057E60" w:rsidRPr="00057E60" w:rsidRDefault="001F5C0B" w:rsidP="00057E60">
      <w:pPr>
        <w:spacing w:line="276" w:lineRule="auto"/>
        <w:jc w:val="both"/>
        <w:rPr>
          <w:b/>
        </w:rPr>
      </w:pPr>
      <w:r>
        <w:t xml:space="preserve">1 </w:t>
      </w:r>
      <w:r w:rsidR="00057E60">
        <w:t xml:space="preserve">W uchwale nr </w:t>
      </w:r>
      <w:r w:rsidR="00057E60">
        <w:t>IV</w:t>
      </w:r>
      <w:r w:rsidR="00057E60">
        <w:t>/</w:t>
      </w:r>
      <w:r w:rsidR="00057E60">
        <w:t>26</w:t>
      </w:r>
      <w:r w:rsidR="00057E60">
        <w:t>/</w:t>
      </w:r>
      <w:r w:rsidR="00057E60">
        <w:t>2024</w:t>
      </w:r>
      <w:r w:rsidR="00057E60">
        <w:t xml:space="preserve"> Rady </w:t>
      </w:r>
      <w:r w:rsidR="00057E60">
        <w:t>Gminy Chrzypsko Wielkie</w:t>
      </w:r>
      <w:r w:rsidR="00057E60">
        <w:t xml:space="preserve"> z dnia </w:t>
      </w:r>
      <w:r w:rsidR="00057E60">
        <w:t>26 sierpnia 2024</w:t>
      </w:r>
      <w:r w:rsidR="00057E60">
        <w:t xml:space="preserve"> r. </w:t>
      </w:r>
      <w:r w:rsidR="00057E60" w:rsidRPr="00057E60">
        <w:t xml:space="preserve">w sprawie: miejscowego planu zagospodarowania przestrzennego na terenie gminy Chrzypsko Wielkie, na działce nr </w:t>
      </w:r>
      <w:proofErr w:type="spellStart"/>
      <w:r w:rsidR="00057E60" w:rsidRPr="00057E60">
        <w:t>ewid</w:t>
      </w:r>
      <w:proofErr w:type="spellEnd"/>
      <w:r w:rsidR="00057E60" w:rsidRPr="00057E60">
        <w:t>.: 265 we wsi Chrzypsko Wielkie</w:t>
      </w:r>
      <w:r w:rsidR="00057E60" w:rsidRPr="00057E60">
        <w:t xml:space="preserve"> </w:t>
      </w:r>
      <w:r w:rsidR="00057E60" w:rsidRPr="00057E60">
        <w:t>(Dz</w:t>
      </w:r>
      <w:r w:rsidR="00057E60">
        <w:t xml:space="preserve">. Urz. Woj. </w:t>
      </w:r>
      <w:r w:rsidR="00057E60">
        <w:t xml:space="preserve">z dnia 9 października 2024 r. </w:t>
      </w:r>
      <w:r w:rsidR="00057E60">
        <w:t xml:space="preserve">poz. </w:t>
      </w:r>
      <w:r w:rsidR="00057E60">
        <w:t>8140</w:t>
      </w:r>
      <w:r w:rsidR="00057E60">
        <w:t>) wprowadza się następujące zmiany:</w:t>
      </w:r>
      <w:r w:rsidR="001D250F">
        <w:t xml:space="preserve"> z § 5 tekstu uchwały usunięty zostaje pkt 8) w brzmieniu:</w:t>
      </w:r>
      <w:r w:rsidR="001D250F" w:rsidRPr="001D250F">
        <w:t xml:space="preserve"> </w:t>
      </w:r>
      <w:r w:rsidR="001D250F">
        <w:t>„</w:t>
      </w:r>
      <w:r w:rsidR="001D250F" w:rsidRPr="009033CC">
        <w:t xml:space="preserve">nakaz zachowania istniejących drzew i </w:t>
      </w:r>
      <w:proofErr w:type="spellStart"/>
      <w:r w:rsidR="001D250F" w:rsidRPr="009033CC">
        <w:t>zadrzewień</w:t>
      </w:r>
      <w:proofErr w:type="spellEnd"/>
      <w:r w:rsidR="001D250F" w:rsidRPr="009033CC">
        <w:t xml:space="preserve">, które nie kolidują z planowanym przeznaczeniem i zagospodarowaniem terenu, a w przypadku kolizji z planowanym sposobem zagospodarowania i zabudowy nakaz ich przesadzenia lub wprowadzenia nowych </w:t>
      </w:r>
      <w:proofErr w:type="spellStart"/>
      <w:r w:rsidR="001D250F" w:rsidRPr="009033CC">
        <w:t>nasadzeń</w:t>
      </w:r>
      <w:proofErr w:type="spellEnd"/>
      <w:r w:rsidR="001D250F">
        <w:t>”</w:t>
      </w:r>
      <w:r>
        <w:t>.</w:t>
      </w:r>
    </w:p>
    <w:p w14:paraId="2ABFE5AD" w14:textId="77777777" w:rsidR="00057E60" w:rsidRPr="009033CC" w:rsidRDefault="00057E60" w:rsidP="0052273F">
      <w:pPr>
        <w:spacing w:line="276" w:lineRule="auto"/>
        <w:jc w:val="both"/>
      </w:pPr>
    </w:p>
    <w:p w14:paraId="54057F56" w14:textId="7EE3A683" w:rsidR="00E214C5" w:rsidRPr="009033CC" w:rsidRDefault="001F5C0B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  <w:bCs/>
          <w:color w:val="auto"/>
        </w:rPr>
        <w:t xml:space="preserve">2. </w:t>
      </w:r>
      <w:r w:rsidR="00E214C5" w:rsidRPr="009033CC">
        <w:rPr>
          <w:rFonts w:ascii="Times New Roman" w:hAnsi="Times New Roman" w:cs="Times New Roman"/>
          <w:bCs/>
          <w:color w:val="auto"/>
        </w:rPr>
        <w:t>§ 5</w:t>
      </w:r>
      <w:r>
        <w:rPr>
          <w:rFonts w:ascii="Times New Roman" w:hAnsi="Times New Roman" w:cs="Times New Roman"/>
          <w:bCs/>
          <w:color w:val="auto"/>
        </w:rPr>
        <w:t xml:space="preserve"> otrzymuje brzmienie</w:t>
      </w:r>
      <w:r w:rsidR="00E214C5" w:rsidRPr="009033CC">
        <w:rPr>
          <w:rFonts w:ascii="Times New Roman" w:hAnsi="Times New Roman" w:cs="Times New Roman"/>
          <w:bCs/>
          <w:color w:val="auto"/>
        </w:rPr>
        <w:t>.</w:t>
      </w:r>
    </w:p>
    <w:p w14:paraId="71F2F702" w14:textId="2D8FAF82" w:rsidR="00E214C5" w:rsidRPr="009033CC" w:rsidRDefault="00E214C5" w:rsidP="0052273F">
      <w:pPr>
        <w:pStyle w:val="Default"/>
        <w:spacing w:line="276" w:lineRule="auto"/>
        <w:jc w:val="both"/>
        <w:rPr>
          <w:rFonts w:ascii="Times New Roman" w:hAnsi="Times New Roman" w:cs="Times New Roman"/>
          <w:bCs/>
          <w:color w:val="auto"/>
        </w:rPr>
      </w:pPr>
      <w:r w:rsidRPr="009033CC">
        <w:rPr>
          <w:rFonts w:ascii="Times New Roman" w:hAnsi="Times New Roman" w:cs="Times New Roman"/>
          <w:bCs/>
          <w:color w:val="auto"/>
        </w:rPr>
        <w:t>Ustala się następujące zasady ochrony środowiska, przyrody i krajobrazu:</w:t>
      </w:r>
    </w:p>
    <w:p w14:paraId="4CA3F893" w14:textId="77777777" w:rsidR="00A8492D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>zakaz lokaliz</w:t>
      </w:r>
      <w:r w:rsidR="00A8492D" w:rsidRPr="009033CC">
        <w:rPr>
          <w:rFonts w:ascii="Times New Roman" w:hAnsi="Times New Roman" w:cs="Times New Roman"/>
          <w:color w:val="auto"/>
        </w:rPr>
        <w:t>acji:</w:t>
      </w:r>
    </w:p>
    <w:p w14:paraId="66B3ADC1" w14:textId="415E7A0B" w:rsidR="00C2457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przedsięwzięć mogących zawsze znacząco oddziaływać na środowisko</w:t>
      </w:r>
      <w:r w:rsidR="002D36A4" w:rsidRPr="009033CC">
        <w:rPr>
          <w:color w:val="auto"/>
          <w:lang w:val="pl-PL"/>
        </w:rPr>
        <w:t>,</w:t>
      </w:r>
      <w:r w:rsidRPr="009033CC">
        <w:rPr>
          <w:color w:val="auto"/>
          <w:lang w:val="pl-PL"/>
        </w:rPr>
        <w:t xml:space="preserve"> określonych w przepisach odrębnych</w:t>
      </w:r>
      <w:r w:rsidR="002D36A4" w:rsidRPr="009033CC">
        <w:rPr>
          <w:color w:val="auto"/>
          <w:lang w:val="pl-PL"/>
        </w:rPr>
        <w:t>,</w:t>
      </w:r>
      <w:r w:rsidRPr="009033CC">
        <w:rPr>
          <w:color w:val="auto"/>
          <w:lang w:val="pl-PL"/>
        </w:rPr>
        <w:t xml:space="preserve"> za wyjątkiem inwestycji celu publicznego</w:t>
      </w:r>
      <w:r w:rsidR="00DC3BD6" w:rsidRPr="009033CC">
        <w:rPr>
          <w:color w:val="auto"/>
          <w:lang w:val="pl-PL"/>
        </w:rPr>
        <w:t xml:space="preserve"> z zakresu infrastruktury technicznej</w:t>
      </w:r>
      <w:r w:rsidR="00A8492D" w:rsidRPr="009033CC">
        <w:rPr>
          <w:color w:val="auto"/>
          <w:lang w:val="pl-PL"/>
        </w:rPr>
        <w:t>,</w:t>
      </w:r>
    </w:p>
    <w:p w14:paraId="385A345B" w14:textId="30CFA1CD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zakładów o zwiększonym lub dużym ryzyku wystąpienia poważnych awarii,</w:t>
      </w:r>
    </w:p>
    <w:p w14:paraId="6216E051" w14:textId="2C9DEBB2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punktów do zbierania, składowania lub przeładunku złomu lub odpadów,</w:t>
      </w:r>
    </w:p>
    <w:p w14:paraId="1F1EC797" w14:textId="60A768EE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zorganizowanych na otwartym terenie miejsc magazynowania, pojazdów, części samochodowych, w tym elementów karoserii,</w:t>
      </w:r>
    </w:p>
    <w:p w14:paraId="3FCD0C35" w14:textId="66648C00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stacji napraw i obsługi oraz punktów zbierania lub demontażu: pojazdów, środków transportu i innego sprzętu, w tym wulkanizacji,</w:t>
      </w:r>
    </w:p>
    <w:p w14:paraId="6B76D953" w14:textId="465F1BE4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lang w:val="pl-PL"/>
        </w:rPr>
      </w:pPr>
      <w:r w:rsidRPr="009033CC">
        <w:rPr>
          <w:color w:val="auto"/>
          <w:lang w:val="pl-PL"/>
        </w:rPr>
        <w:t>obiektów służących magazynowaniu i sprzedaży paliw i gazu,</w:t>
      </w:r>
    </w:p>
    <w:p w14:paraId="5DAA87A6" w14:textId="1093CE23" w:rsidR="00A8492D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</w:rPr>
      </w:pPr>
      <w:proofErr w:type="spellStart"/>
      <w:r w:rsidRPr="009033CC">
        <w:rPr>
          <w:color w:val="auto"/>
        </w:rPr>
        <w:t>myjni</w:t>
      </w:r>
      <w:proofErr w:type="spellEnd"/>
      <w:r w:rsidRPr="009033CC">
        <w:rPr>
          <w:color w:val="auto"/>
        </w:rPr>
        <w:t xml:space="preserve"> </w:t>
      </w:r>
      <w:proofErr w:type="spellStart"/>
      <w:r w:rsidRPr="009033CC">
        <w:rPr>
          <w:color w:val="auto"/>
        </w:rPr>
        <w:t>samochodowych</w:t>
      </w:r>
      <w:proofErr w:type="spellEnd"/>
      <w:r w:rsidRPr="009033CC">
        <w:rPr>
          <w:color w:val="auto"/>
        </w:rPr>
        <w:t>,</w:t>
      </w:r>
    </w:p>
    <w:p w14:paraId="12BE7529" w14:textId="066AD51B" w:rsidR="009B3F9A" w:rsidRPr="009033CC" w:rsidRDefault="00A8492D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</w:rPr>
      </w:pPr>
      <w:proofErr w:type="spellStart"/>
      <w:r w:rsidRPr="009033CC">
        <w:rPr>
          <w:color w:val="auto"/>
        </w:rPr>
        <w:t>krematoriów</w:t>
      </w:r>
      <w:proofErr w:type="spellEnd"/>
      <w:r w:rsidRPr="009033CC">
        <w:rPr>
          <w:color w:val="auto"/>
        </w:rPr>
        <w:t>;</w:t>
      </w:r>
    </w:p>
    <w:p w14:paraId="05CB90E9" w14:textId="77777777" w:rsidR="00E214C5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lastRenderedPageBreak/>
        <w:t xml:space="preserve">zakaz przekroczenia standardów jakości środowiska określonych przepisami odrębnymi poza terenami, do których inwestor posiada tytuł prawny przez wszelkie oddziaływania związane z prowadzoną działalnością usługową, </w:t>
      </w:r>
    </w:p>
    <w:p w14:paraId="6546CDE4" w14:textId="4BE226FA" w:rsidR="00E214C5" w:rsidRPr="009033CC" w:rsidRDefault="00E214C5" w:rsidP="00380C40">
      <w:pPr>
        <w:pStyle w:val="Default"/>
        <w:numPr>
          <w:ilvl w:val="0"/>
          <w:numId w:val="4"/>
        </w:numPr>
        <w:suppressAutoHyphens w:val="0"/>
        <w:adjustRightInd w:val="0"/>
        <w:spacing w:line="276" w:lineRule="auto"/>
        <w:ind w:left="567" w:hanging="284"/>
        <w:jc w:val="both"/>
        <w:textAlignment w:val="auto"/>
        <w:rPr>
          <w:rFonts w:ascii="Times New Roman" w:hAnsi="Times New Roman" w:cs="Times New Roman"/>
          <w:color w:val="auto"/>
        </w:rPr>
      </w:pPr>
      <w:r w:rsidRPr="009033CC">
        <w:rPr>
          <w:rFonts w:ascii="Times New Roman" w:hAnsi="Times New Roman" w:cs="Times New Roman"/>
          <w:color w:val="auto"/>
        </w:rPr>
        <w:t xml:space="preserve">w </w:t>
      </w:r>
      <w:r w:rsidR="00FA2621" w:rsidRPr="009033CC">
        <w:rPr>
          <w:rFonts w:ascii="Times New Roman" w:hAnsi="Times New Roman" w:cs="Times New Roman"/>
          <w:color w:val="auto"/>
        </w:rPr>
        <w:t xml:space="preserve">zakresie ochrony gruntów i wód - </w:t>
      </w:r>
      <w:r w:rsidRPr="009033CC">
        <w:rPr>
          <w:rFonts w:ascii="Times New Roman" w:hAnsi="Times New Roman" w:cs="Times New Roman"/>
          <w:color w:val="auto"/>
        </w:rPr>
        <w:t>zakaz odprowadzania ścieków</w:t>
      </w:r>
      <w:r w:rsidR="00AE7AB4" w:rsidRPr="009033CC">
        <w:rPr>
          <w:rFonts w:ascii="Times New Roman" w:hAnsi="Times New Roman" w:cs="Times New Roman"/>
          <w:color w:val="auto"/>
        </w:rPr>
        <w:t xml:space="preserve"> bytowych i przemysłowych</w:t>
      </w:r>
      <w:r w:rsidRPr="009033CC">
        <w:rPr>
          <w:rFonts w:ascii="Times New Roman" w:hAnsi="Times New Roman" w:cs="Times New Roman"/>
          <w:color w:val="auto"/>
        </w:rPr>
        <w:t xml:space="preserve"> do gruntu i wód powierzchniowych,</w:t>
      </w:r>
    </w:p>
    <w:p w14:paraId="6855896E" w14:textId="0B5F24FB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ochrony powietrza atmosferycznego – nakaz wytwarzania energii dla celów grzewczych wyłącznie na bazie paliw charakteryzujących się najniższymi wskaźnikami emisji, z dopuszczeniem odnawialnych źródeł energii</w:t>
      </w:r>
      <w:r w:rsidR="00B40936" w:rsidRPr="009033CC">
        <w:rPr>
          <w:color w:val="auto"/>
          <w:szCs w:val="24"/>
          <w:lang w:val="pl-PL"/>
        </w:rPr>
        <w:t xml:space="preserve"> oprócz elektrowni wiatrowych, o mocy nieprzekraczającej dopuszczalną moc dla </w:t>
      </w:r>
      <w:proofErr w:type="spellStart"/>
      <w:r w:rsidR="00B40936" w:rsidRPr="009033CC">
        <w:rPr>
          <w:color w:val="auto"/>
          <w:szCs w:val="24"/>
          <w:lang w:val="pl-PL"/>
        </w:rPr>
        <w:t>mikroinstalacji</w:t>
      </w:r>
      <w:proofErr w:type="spellEnd"/>
      <w:r w:rsidR="00B40936" w:rsidRPr="009033CC">
        <w:rPr>
          <w:color w:val="auto"/>
          <w:szCs w:val="24"/>
          <w:lang w:val="pl-PL"/>
        </w:rPr>
        <w:t>, zgodnie z przepisami odrębnymi</w:t>
      </w:r>
      <w:r w:rsidRPr="009033CC">
        <w:rPr>
          <w:color w:val="auto"/>
          <w:szCs w:val="24"/>
          <w:lang w:val="pl-PL"/>
        </w:rPr>
        <w:t xml:space="preserve">; </w:t>
      </w:r>
    </w:p>
    <w:p w14:paraId="3486267D" w14:textId="77777777" w:rsidR="00E214C5" w:rsidRPr="009033CC" w:rsidRDefault="00E214C5" w:rsidP="00380C40">
      <w:pPr>
        <w:pStyle w:val="Tekstpodstawowy2"/>
        <w:widowControl w:val="0"/>
        <w:numPr>
          <w:ilvl w:val="0"/>
          <w:numId w:val="4"/>
        </w:numPr>
        <w:adjustRightInd w:val="0"/>
        <w:spacing w:after="0" w:line="276" w:lineRule="auto"/>
        <w:ind w:left="567" w:hanging="283"/>
        <w:jc w:val="both"/>
        <w:textAlignment w:val="baseline"/>
      </w:pPr>
      <w:r w:rsidRPr="009033CC">
        <w:t>w zakresie ochrony przed hałasem:</w:t>
      </w:r>
    </w:p>
    <w:p w14:paraId="197F67F9" w14:textId="659E88ED" w:rsidR="00E214C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zachowania dopuszczalnych poziomów hałasu określonych w przepisach odrębnych na terenach MN, jak dla</w:t>
      </w:r>
      <w:r w:rsidRPr="009033CC">
        <w:rPr>
          <w:bCs/>
          <w:color w:val="auto"/>
          <w:szCs w:val="24"/>
          <w:lang w:val="pl-PL"/>
        </w:rPr>
        <w:t xml:space="preserve"> terenów zabudow</w:t>
      </w:r>
      <w:r w:rsidR="007F4FE2" w:rsidRPr="009033CC">
        <w:rPr>
          <w:bCs/>
          <w:color w:val="auto"/>
          <w:szCs w:val="24"/>
          <w:lang w:val="pl-PL"/>
        </w:rPr>
        <w:t>y mieszkaniowej jednorodzinnej</w:t>
      </w:r>
      <w:r w:rsidRPr="009033CC">
        <w:rPr>
          <w:color w:val="auto"/>
          <w:szCs w:val="24"/>
          <w:lang w:val="pl-PL"/>
        </w:rPr>
        <w:t>,</w:t>
      </w:r>
    </w:p>
    <w:p w14:paraId="47BA9AB8" w14:textId="64BC64A9" w:rsidR="00FA2621" w:rsidRPr="009033CC" w:rsidRDefault="00FA2621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zachowania dopuszczalnych poziomów hałasu określonych w przepisach odrębnych na terenie MN-U, jak dla</w:t>
      </w:r>
      <w:r w:rsidRPr="009033CC">
        <w:rPr>
          <w:bCs/>
          <w:color w:val="auto"/>
          <w:szCs w:val="24"/>
          <w:lang w:val="pl-PL"/>
        </w:rPr>
        <w:t xml:space="preserve"> terenów mieszkaniowo-usługow</w:t>
      </w:r>
      <w:r w:rsidR="002D36A4" w:rsidRPr="009033CC">
        <w:rPr>
          <w:bCs/>
          <w:color w:val="auto"/>
          <w:szCs w:val="24"/>
          <w:lang w:val="pl-PL"/>
        </w:rPr>
        <w:t>ych</w:t>
      </w:r>
      <w:r w:rsidRPr="009033CC">
        <w:rPr>
          <w:color w:val="auto"/>
          <w:szCs w:val="24"/>
          <w:lang w:val="pl-PL"/>
        </w:rPr>
        <w:t>,</w:t>
      </w:r>
    </w:p>
    <w:p w14:paraId="023FD786" w14:textId="77777777" w:rsidR="002D36A4" w:rsidRPr="009033CC" w:rsidRDefault="002D36A4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dotrzymania, określonych w przepisach odrębnych, dopuszczalnych poziomów hałasu w środowisku na terenach oznaczonych symbolem US jak dla terenów rekreacyjno-wypoczynkowych,</w:t>
      </w:r>
    </w:p>
    <w:p w14:paraId="47C477C6" w14:textId="77777777" w:rsidR="00E214C5" w:rsidRPr="009033CC" w:rsidRDefault="00E214C5" w:rsidP="00380C40">
      <w:pPr>
        <w:pStyle w:val="Akapitzlist"/>
        <w:numPr>
          <w:ilvl w:val="0"/>
          <w:numId w:val="5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nakaz ograniczania emisji hałasu z obszarów objętych planem w sposób zapewniający zachowanie akustycznych standardów jakości środowiska na terenach podlegających ochronie akustycznej zlokalizowanych w sąsiedztwie;</w:t>
      </w:r>
    </w:p>
    <w:p w14:paraId="5733C93C" w14:textId="77777777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gospodarowania odpadami – nakaz  gromadzenia i zagospodarowania odpadów zgodnie z przepisami odrębnymi;</w:t>
      </w:r>
    </w:p>
    <w:p w14:paraId="78BBE89F" w14:textId="77777777" w:rsidR="00E214C5" w:rsidRPr="009033CC" w:rsidRDefault="00E214C5" w:rsidP="00380C40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w zakresie zagospodarowania mas ziemnych:</w:t>
      </w:r>
    </w:p>
    <w:p w14:paraId="5BD81631" w14:textId="77777777" w:rsidR="00E214C5" w:rsidRPr="009033CC" w:rsidRDefault="00E214C5" w:rsidP="00380C40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dopuszczenie wykorzystania mas ziemnych,</w:t>
      </w:r>
      <w:r w:rsidRPr="009033CC">
        <w:rPr>
          <w:color w:val="auto"/>
          <w:szCs w:val="24"/>
          <w:lang w:val="pl-PL" w:bidi="he-IL"/>
        </w:rPr>
        <w:t xml:space="preserve"> spełniających standardy jakości gleb lub ziemi,</w:t>
      </w:r>
      <w:r w:rsidRPr="009033CC">
        <w:rPr>
          <w:color w:val="auto"/>
          <w:szCs w:val="24"/>
          <w:lang w:val="pl-PL"/>
        </w:rPr>
        <w:t xml:space="preserve"> uzyskanych w wyniku prac ziemnych na terenach ich powstawania do ukształtowania terenu, w tym dla urządzania zieleni towarzyszącej inwestycjom,</w:t>
      </w:r>
    </w:p>
    <w:p w14:paraId="0BD84E84" w14:textId="56A84628" w:rsidR="00E214C5" w:rsidRPr="009033CC" w:rsidRDefault="00E214C5" w:rsidP="00380C40">
      <w:pPr>
        <w:pStyle w:val="Akapitzlist"/>
        <w:numPr>
          <w:ilvl w:val="0"/>
          <w:numId w:val="6"/>
        </w:numPr>
        <w:spacing w:line="276" w:lineRule="auto"/>
        <w:ind w:left="851" w:hanging="284"/>
        <w:jc w:val="both"/>
        <w:rPr>
          <w:color w:val="auto"/>
          <w:szCs w:val="24"/>
          <w:lang w:val="pl-PL"/>
        </w:rPr>
      </w:pPr>
      <w:r w:rsidRPr="009033CC">
        <w:rPr>
          <w:color w:val="auto"/>
          <w:szCs w:val="24"/>
          <w:lang w:val="pl-PL"/>
        </w:rPr>
        <w:t>dopuszczenie usuwania nadmiarów mas ziemnych poza obszar planu</w:t>
      </w:r>
      <w:r w:rsidR="001F5C0B">
        <w:rPr>
          <w:color w:val="auto"/>
          <w:szCs w:val="24"/>
          <w:lang w:val="pl-PL"/>
        </w:rPr>
        <w:t xml:space="preserve"> zgodnie z przepisami odrębnymi.</w:t>
      </w:r>
    </w:p>
    <w:p w14:paraId="6E5E97E3" w14:textId="77777777" w:rsidR="005C2695" w:rsidRPr="009033CC" w:rsidRDefault="005C2695" w:rsidP="0052273F">
      <w:pPr>
        <w:spacing w:line="276" w:lineRule="auto"/>
        <w:ind w:left="207"/>
        <w:jc w:val="both"/>
      </w:pPr>
    </w:p>
    <w:p w14:paraId="01EF12B1" w14:textId="77777777" w:rsidR="0052273F" w:rsidRPr="009033CC" w:rsidRDefault="0052273F" w:rsidP="0052273F">
      <w:pPr>
        <w:jc w:val="both"/>
      </w:pPr>
    </w:p>
    <w:p w14:paraId="7EA98DB2" w14:textId="77777777" w:rsidR="001F5C0B" w:rsidRDefault="001F5C0B" w:rsidP="001F5C0B">
      <w:pPr>
        <w:spacing w:line="276" w:lineRule="auto"/>
        <w:jc w:val="center"/>
      </w:pPr>
      <w:r>
        <w:t>§2</w:t>
      </w:r>
    </w:p>
    <w:p w14:paraId="438AE0D9" w14:textId="6EA65D27" w:rsidR="001F5C0B" w:rsidRDefault="001F5C0B" w:rsidP="001F5C0B">
      <w:pPr>
        <w:spacing w:line="276" w:lineRule="auto"/>
      </w:pPr>
      <w:r>
        <w:t>Pozostałe zapisy uchwały pozostają bez zmian</w:t>
      </w:r>
      <w:r>
        <w:t>.</w:t>
      </w:r>
    </w:p>
    <w:p w14:paraId="7F509681" w14:textId="77777777" w:rsidR="001F5C0B" w:rsidRDefault="001F5C0B" w:rsidP="001F5C0B">
      <w:pPr>
        <w:spacing w:line="276" w:lineRule="auto"/>
      </w:pPr>
    </w:p>
    <w:p w14:paraId="1E4B2923" w14:textId="4E888C90" w:rsidR="001F5C0B" w:rsidRDefault="001F5C0B" w:rsidP="001F5C0B">
      <w:pPr>
        <w:spacing w:line="276" w:lineRule="auto"/>
        <w:jc w:val="center"/>
      </w:pPr>
      <w:r>
        <w:t>§3</w:t>
      </w:r>
    </w:p>
    <w:p w14:paraId="10985163" w14:textId="07CF8960" w:rsidR="001F5C0B" w:rsidRDefault="001F5C0B" w:rsidP="001F5C0B">
      <w:pPr>
        <w:spacing w:line="276" w:lineRule="auto"/>
      </w:pPr>
      <w:r>
        <w:t>Wykonanie uchwały powierza się Wójtowi Gminy Chrzypsko Wielkie.</w:t>
      </w:r>
    </w:p>
    <w:p w14:paraId="6485436A" w14:textId="77777777" w:rsidR="001F5C0B" w:rsidRDefault="001F5C0B" w:rsidP="001F5C0B">
      <w:pPr>
        <w:spacing w:line="276" w:lineRule="auto"/>
      </w:pPr>
    </w:p>
    <w:p w14:paraId="30DD977B" w14:textId="35DEC8CE" w:rsidR="001F5C0B" w:rsidRDefault="001F5C0B" w:rsidP="001F5C0B">
      <w:pPr>
        <w:spacing w:line="276" w:lineRule="auto"/>
        <w:jc w:val="center"/>
      </w:pPr>
      <w:r>
        <w:t>§</w:t>
      </w:r>
      <w:r>
        <w:t>4</w:t>
      </w:r>
    </w:p>
    <w:p w14:paraId="3E77092C" w14:textId="2F67E2AA" w:rsidR="001F5C0B" w:rsidRDefault="001F5C0B" w:rsidP="001F5C0B">
      <w:pPr>
        <w:spacing w:line="276" w:lineRule="auto"/>
        <w:jc w:val="both"/>
      </w:pPr>
      <w:r>
        <w:t>Uchwała wchodzi w życie 14 dni od dnia ogłoszenia w Dzienniku Urzędowym Województwa Wielkopolskiego.</w:t>
      </w:r>
    </w:p>
    <w:p w14:paraId="77A7BE63" w14:textId="77777777" w:rsidR="001F5C0B" w:rsidRDefault="001F5C0B" w:rsidP="0052273F">
      <w:pPr>
        <w:spacing w:line="276" w:lineRule="auto"/>
        <w:jc w:val="center"/>
      </w:pPr>
    </w:p>
    <w:p w14:paraId="793FE142" w14:textId="77777777" w:rsidR="001F5C0B" w:rsidRDefault="001F5C0B" w:rsidP="0052273F">
      <w:pPr>
        <w:spacing w:line="276" w:lineRule="auto"/>
        <w:jc w:val="center"/>
      </w:pPr>
    </w:p>
    <w:p w14:paraId="22B1A693" w14:textId="77777777" w:rsidR="001F5C0B" w:rsidRDefault="001F5C0B" w:rsidP="0052273F">
      <w:pPr>
        <w:spacing w:line="276" w:lineRule="auto"/>
        <w:jc w:val="center"/>
      </w:pPr>
    </w:p>
    <w:p w14:paraId="0FBCFACD" w14:textId="77777777" w:rsidR="001F5C0B" w:rsidRDefault="001F5C0B" w:rsidP="0052273F">
      <w:pPr>
        <w:spacing w:line="276" w:lineRule="auto"/>
        <w:jc w:val="center"/>
      </w:pPr>
    </w:p>
    <w:p w14:paraId="6040C4CF" w14:textId="346CC3C8" w:rsidR="008346D5" w:rsidRPr="009033CC" w:rsidRDefault="008346D5" w:rsidP="0052273F">
      <w:pPr>
        <w:spacing w:line="276" w:lineRule="auto"/>
        <w:jc w:val="center"/>
      </w:pPr>
      <w:r w:rsidRPr="009033CC">
        <w:t>UZASADNIENIE</w:t>
      </w:r>
    </w:p>
    <w:p w14:paraId="0BEA04C2" w14:textId="11255E36" w:rsidR="008346D5" w:rsidRPr="009033CC" w:rsidRDefault="008346D5" w:rsidP="0052273F">
      <w:pPr>
        <w:pStyle w:val="Nagwek1"/>
        <w:spacing w:line="276" w:lineRule="auto"/>
        <w:rPr>
          <w:rFonts w:ascii="Times New Roman" w:hAnsi="Times New Roman"/>
          <w:b w:val="0"/>
          <w:sz w:val="24"/>
        </w:rPr>
      </w:pPr>
      <w:r w:rsidRPr="009033CC">
        <w:rPr>
          <w:rFonts w:ascii="Times New Roman" w:hAnsi="Times New Roman"/>
          <w:b w:val="0"/>
          <w:sz w:val="24"/>
        </w:rPr>
        <w:t>Uchwały Rady Gminy Chrzypsko Wielkie</w:t>
      </w:r>
    </w:p>
    <w:p w14:paraId="2BC54D83" w14:textId="28BA3516" w:rsidR="008346D5" w:rsidRPr="009033CC" w:rsidRDefault="008346D5" w:rsidP="0052273F">
      <w:pPr>
        <w:spacing w:line="276" w:lineRule="auto"/>
        <w:jc w:val="center"/>
      </w:pPr>
      <w:r w:rsidRPr="009033CC">
        <w:rPr>
          <w:bCs/>
        </w:rPr>
        <w:t>z dnia ...................... 202</w:t>
      </w:r>
      <w:r w:rsidR="00C348E1" w:rsidRPr="009033CC">
        <w:rPr>
          <w:bCs/>
        </w:rPr>
        <w:t>4</w:t>
      </w:r>
      <w:r w:rsidRPr="009033CC">
        <w:rPr>
          <w:bCs/>
        </w:rPr>
        <w:t xml:space="preserve"> r.</w:t>
      </w:r>
    </w:p>
    <w:p w14:paraId="70044F54" w14:textId="77777777" w:rsidR="008346D5" w:rsidRPr="009033CC" w:rsidRDefault="008346D5" w:rsidP="0052273F">
      <w:pPr>
        <w:spacing w:line="276" w:lineRule="auto"/>
        <w:jc w:val="both"/>
      </w:pPr>
    </w:p>
    <w:p w14:paraId="5EBBA89F" w14:textId="58AAE1F0" w:rsidR="008346D5" w:rsidRDefault="00C40AF8" w:rsidP="00C40AF8">
      <w:pPr>
        <w:spacing w:line="276" w:lineRule="auto"/>
        <w:ind w:firstLine="424"/>
        <w:jc w:val="both"/>
      </w:pPr>
      <w:r>
        <w:t>Wójt Gminy Chrzypsko Wielkie w</w:t>
      </w:r>
      <w:r>
        <w:t xml:space="preserve"> uchwale nr IV/26/2024 Rady Gminy Chrzypsko Wielkie z dnia 26 sierpnia 2024 r. </w:t>
      </w:r>
      <w:r w:rsidRPr="00057E60">
        <w:t xml:space="preserve">w sprawie: miejscowego planu zagospodarowania przestrzennego na terenie gminy Chrzypsko Wielkie, na działce nr </w:t>
      </w:r>
      <w:proofErr w:type="spellStart"/>
      <w:r w:rsidRPr="00057E60">
        <w:t>ewid</w:t>
      </w:r>
      <w:proofErr w:type="spellEnd"/>
      <w:r w:rsidRPr="00057E60">
        <w:t>.: 265 we wsi Chrzypsko Wielkie (Dz</w:t>
      </w:r>
      <w:r>
        <w:t>. Urz. Woj. z dnia 9 października 2024 r. poz. 8140)</w:t>
      </w:r>
      <w:r w:rsidR="00E64CAA">
        <w:t xml:space="preserve"> wprowadził w §5 pkt 8 nakaz dotyczący zachowania istniejącej zieleni i ewentualnej kompensacji przyrodniczej. Powyższe ustalenia stanowią przekroczenie granic upoważnienia </w:t>
      </w:r>
      <w:r w:rsidR="00C113C4">
        <w:t>ustawowego rady gminy dla</w:t>
      </w:r>
      <w:r w:rsidR="00E64CAA">
        <w:t xml:space="preserve"> określenia zasad ochrony środowiska, przyrody i krajobrazu w akcie prawa miejscowego, ponieważ ewentualny obowiązek zachowania/zezwolenia na usunięcie istniejącej zieleni na terenie inwestycji lub wykonanie przesadzeń/</w:t>
      </w:r>
      <w:proofErr w:type="spellStart"/>
      <w:r w:rsidR="00E64CAA">
        <w:t>nasadzeń</w:t>
      </w:r>
      <w:proofErr w:type="spellEnd"/>
      <w:r w:rsidR="00E64CAA">
        <w:t xml:space="preserve"> rekompensacyjnych może zostać nałożony wyłącznie w drodze decyzji administracyjnej wydanej na podstawie przepisów powszechnie obowiązujących. Z uwagi na powyższe zaszła konieczność </w:t>
      </w:r>
      <w:r w:rsidR="00C113C4">
        <w:t>usunięcia §5 pkt 8 z powołanej uchwały</w:t>
      </w:r>
      <w:bookmarkStart w:id="1" w:name="_GoBack"/>
      <w:bookmarkEnd w:id="1"/>
      <w:r w:rsidR="00C113C4">
        <w:t>.</w:t>
      </w:r>
    </w:p>
    <w:p w14:paraId="06B7EB56" w14:textId="77777777" w:rsidR="00C40AF8" w:rsidRPr="009033CC" w:rsidRDefault="00C40AF8" w:rsidP="00C40AF8">
      <w:pPr>
        <w:spacing w:line="276" w:lineRule="auto"/>
        <w:ind w:firstLine="424"/>
        <w:jc w:val="both"/>
      </w:pPr>
    </w:p>
    <w:sectPr w:rsidR="00C40AF8" w:rsidRPr="009033CC" w:rsidSect="00B608AE">
      <w:footerReference w:type="even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EE645" w14:textId="77777777" w:rsidR="00380C40" w:rsidRDefault="00380C40">
      <w:r>
        <w:separator/>
      </w:r>
    </w:p>
  </w:endnote>
  <w:endnote w:type="continuationSeparator" w:id="0">
    <w:p w14:paraId="18B68B58" w14:textId="77777777" w:rsidR="00380C40" w:rsidRDefault="0038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F8E792" w14:textId="77777777" w:rsidR="00B608AE" w:rsidRDefault="00B608AE" w:rsidP="00B60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D8AA27" w14:textId="77777777" w:rsidR="00B608AE" w:rsidRDefault="00B608AE" w:rsidP="00B608AE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27B4E" w14:textId="77777777" w:rsidR="00B608AE" w:rsidRDefault="00B608AE" w:rsidP="00B608A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13C4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55711C8D" w14:textId="77777777" w:rsidR="00B608AE" w:rsidRPr="007B2DBD" w:rsidRDefault="00B608AE" w:rsidP="00B608AE">
    <w:pPr>
      <w:pStyle w:val="Stopka"/>
      <w:framePr w:wrap="around" w:vAnchor="text" w:hAnchor="margin" w:y="1"/>
      <w:ind w:right="360"/>
      <w:rPr>
        <w:rStyle w:val="Numerstrony"/>
        <w:rFonts w:ascii="Verdana" w:hAnsi="Verdana" w:cs="Arial"/>
        <w:sz w:val="18"/>
        <w:szCs w:val="18"/>
      </w:rPr>
    </w:pPr>
  </w:p>
  <w:p w14:paraId="6F61366B" w14:textId="77777777" w:rsidR="00B608AE" w:rsidRDefault="00B608AE" w:rsidP="00B608AE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D3A26A" w14:textId="77777777" w:rsidR="00380C40" w:rsidRDefault="00380C40">
      <w:r>
        <w:separator/>
      </w:r>
    </w:p>
  </w:footnote>
  <w:footnote w:type="continuationSeparator" w:id="0">
    <w:p w14:paraId="4D0F415D" w14:textId="77777777" w:rsidR="00380C40" w:rsidRDefault="00380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singleLevel"/>
    <w:tmpl w:val="3E2C7676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1">
    <w:nsid w:val="019134E3"/>
    <w:multiLevelType w:val="hybridMultilevel"/>
    <w:tmpl w:val="A9E438AC"/>
    <w:lvl w:ilvl="0" w:tplc="80BC463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">
    <w:nsid w:val="064D61C6"/>
    <w:multiLevelType w:val="hybridMultilevel"/>
    <w:tmpl w:val="5EB85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6078"/>
    <w:multiLevelType w:val="hybridMultilevel"/>
    <w:tmpl w:val="849AA86C"/>
    <w:lvl w:ilvl="0" w:tplc="002CE2BE">
      <w:start w:val="2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4B76CB"/>
    <w:multiLevelType w:val="hybridMultilevel"/>
    <w:tmpl w:val="A1B631D6"/>
    <w:lvl w:ilvl="0" w:tplc="50927268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11627FF0"/>
    <w:multiLevelType w:val="hybridMultilevel"/>
    <w:tmpl w:val="E89E738C"/>
    <w:lvl w:ilvl="0" w:tplc="DC82ED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D68"/>
    <w:multiLevelType w:val="multilevel"/>
    <w:tmpl w:val="D6400880"/>
    <w:lvl w:ilvl="0">
      <w:start w:val="1"/>
      <w:numFmt w:val="bullet"/>
      <w:lvlText w:val=""/>
      <w:lvlJc w:val="left"/>
      <w:pPr>
        <w:tabs>
          <w:tab w:val="num" w:pos="1778"/>
        </w:tabs>
        <w:ind w:left="1778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2126"/>
        </w:tabs>
        <w:ind w:left="2126" w:hanging="567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3033"/>
        </w:tabs>
        <w:ind w:left="3033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08"/>
        </w:tabs>
        <w:ind w:left="3004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3712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4420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5128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836" w:hanging="708"/>
      </w:pPr>
      <w:rPr>
        <w:rFonts w:cs="Times New Roman" w:hint="default"/>
      </w:rPr>
    </w:lvl>
  </w:abstractNum>
  <w:abstractNum w:abstractNumId="7">
    <w:nsid w:val="16993203"/>
    <w:multiLevelType w:val="hybridMultilevel"/>
    <w:tmpl w:val="9A38D880"/>
    <w:lvl w:ilvl="0" w:tplc="51E2DE1A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FB5510"/>
    <w:multiLevelType w:val="hybridMultilevel"/>
    <w:tmpl w:val="1ACEAB4A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9">
    <w:nsid w:val="1743102B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1D0D34FA"/>
    <w:multiLevelType w:val="multilevel"/>
    <w:tmpl w:val="475CFA12"/>
    <w:lvl w:ilvl="0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  <w:color w:val="auto"/>
        <w:sz w:val="20"/>
      </w:rPr>
    </w:lvl>
    <w:lvl w:ilvl="1">
      <w:start w:val="1"/>
      <w:numFmt w:val="lowerLetter"/>
      <w:lvlText w:val="%2)"/>
      <w:lvlJc w:val="left"/>
      <w:pPr>
        <w:tabs>
          <w:tab w:val="num" w:pos="1702"/>
        </w:tabs>
        <w:ind w:left="1702" w:hanging="705"/>
      </w:pPr>
      <w:rPr>
        <w:rFonts w:cs="Times New Roman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89"/>
        </w:tabs>
        <w:ind w:left="1789" w:hanging="108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229"/>
        </w:tabs>
        <w:ind w:left="3229" w:hanging="252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288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240"/>
      </w:pPr>
      <w:rPr>
        <w:rFonts w:cs="Times New Roman" w:hint="default"/>
      </w:rPr>
    </w:lvl>
  </w:abstractNum>
  <w:abstractNum w:abstractNumId="11">
    <w:nsid w:val="201F795F"/>
    <w:multiLevelType w:val="hybridMultilevel"/>
    <w:tmpl w:val="1ACEAB4A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2">
    <w:nsid w:val="292A72D1"/>
    <w:multiLevelType w:val="multilevel"/>
    <w:tmpl w:val="F6DAC606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522"/>
        </w:tabs>
        <w:ind w:left="1522" w:hanging="360"/>
      </w:pPr>
      <w:rPr>
        <w:rFonts w:ascii="Symbol" w:hAnsi="Symbol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26"/>
        </w:tabs>
        <w:ind w:left="2126" w:hanging="567"/>
      </w:pPr>
      <w:rPr>
        <w:rFonts w:cs="Times New Roman" w:hint="default"/>
      </w:rPr>
    </w:lvl>
    <w:lvl w:ilvl="3">
      <w:start w:val="1"/>
      <w:numFmt w:val="none"/>
      <w:lvlText w:val=""/>
      <w:lvlJc w:val="left"/>
      <w:pPr>
        <w:tabs>
          <w:tab w:val="num" w:pos="3033"/>
        </w:tabs>
        <w:ind w:left="3033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708"/>
        </w:tabs>
        <w:ind w:left="3004" w:hanging="708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708"/>
        </w:tabs>
        <w:ind w:left="3712" w:hanging="708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708"/>
        </w:tabs>
        <w:ind w:left="4420" w:hanging="708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708"/>
        </w:tabs>
        <w:ind w:left="5128" w:hanging="708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708"/>
        </w:tabs>
        <w:ind w:left="5836" w:hanging="708"/>
      </w:pPr>
      <w:rPr>
        <w:rFonts w:cs="Times New Roman" w:hint="default"/>
      </w:rPr>
    </w:lvl>
  </w:abstractNum>
  <w:abstractNum w:abstractNumId="13">
    <w:nsid w:val="2F115D90"/>
    <w:multiLevelType w:val="hybridMultilevel"/>
    <w:tmpl w:val="8AD47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883381"/>
    <w:multiLevelType w:val="multilevel"/>
    <w:tmpl w:val="19F8892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cs="Times New Roman"/>
        <w:b w:val="0"/>
        <w:i w:val="0"/>
      </w:rPr>
    </w:lvl>
    <w:lvl w:ilvl="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>
      <w:start w:val="1"/>
      <w:numFmt w:val="none"/>
      <w:lvlText w:val=""/>
      <w:lvlJc w:val="left"/>
      <w:pPr>
        <w:tabs>
          <w:tab w:val="num" w:pos="2325"/>
        </w:tabs>
        <w:ind w:left="2325" w:hanging="567"/>
      </w:pPr>
      <w:rPr>
        <w:rFonts w:ascii="Symbol" w:hAnsi="Symbol" w:cs="Times New Roman" w:hint="default"/>
      </w:rPr>
    </w:lvl>
    <w:lvl w:ilvl="4">
      <w:start w:val="1"/>
      <w:numFmt w:val="decimal"/>
      <w:lvlText w:val="(%5)"/>
      <w:lvlJc w:val="left"/>
      <w:pPr>
        <w:tabs>
          <w:tab w:val="num" w:pos="0"/>
        </w:tabs>
        <w:ind w:left="2296" w:hanging="708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3004" w:hanging="708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0"/>
        </w:tabs>
        <w:ind w:left="3712" w:hanging="708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4420" w:hanging="708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5128" w:hanging="708"/>
      </w:pPr>
      <w:rPr>
        <w:rFonts w:cs="Times New Roman"/>
      </w:rPr>
    </w:lvl>
  </w:abstractNum>
  <w:abstractNum w:abstractNumId="15">
    <w:nsid w:val="304201BB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6">
    <w:nsid w:val="312F1170"/>
    <w:multiLevelType w:val="hybridMultilevel"/>
    <w:tmpl w:val="6F98B0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34E560DE"/>
    <w:multiLevelType w:val="hybridMultilevel"/>
    <w:tmpl w:val="C45801B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3D8A67B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3D8A67BE">
      <w:start w:val="1"/>
      <w:numFmt w:val="bullet"/>
      <w:lvlText w:val=""/>
      <w:lvlJc w:val="left"/>
      <w:pPr>
        <w:tabs>
          <w:tab w:val="num" w:pos="1440"/>
        </w:tabs>
        <w:ind w:left="144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">
    <w:nsid w:val="36B15229"/>
    <w:multiLevelType w:val="hybridMultilevel"/>
    <w:tmpl w:val="4EFECB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7B3226"/>
    <w:multiLevelType w:val="hybridMultilevel"/>
    <w:tmpl w:val="7DFA8794"/>
    <w:lvl w:ilvl="0" w:tplc="48009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1A6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7842F0"/>
    <w:multiLevelType w:val="hybridMultilevel"/>
    <w:tmpl w:val="0B7616F0"/>
    <w:lvl w:ilvl="0" w:tplc="CD1C43BE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3BA72C68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2">
    <w:nsid w:val="440B1B8D"/>
    <w:multiLevelType w:val="hybridMultilevel"/>
    <w:tmpl w:val="6F98B0B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6FF7496"/>
    <w:multiLevelType w:val="hybridMultilevel"/>
    <w:tmpl w:val="FD2896B4"/>
    <w:lvl w:ilvl="0" w:tplc="0415000F">
      <w:start w:val="1"/>
      <w:numFmt w:val="decimal"/>
      <w:lvlText w:val="%1."/>
      <w:lvlJc w:val="left"/>
      <w:pPr>
        <w:ind w:left="5040" w:hanging="360"/>
      </w:pPr>
    </w:lvl>
    <w:lvl w:ilvl="1" w:tplc="04150019" w:tentative="1">
      <w:start w:val="1"/>
      <w:numFmt w:val="lowerLetter"/>
      <w:lvlText w:val="%2."/>
      <w:lvlJc w:val="left"/>
      <w:pPr>
        <w:ind w:left="5760" w:hanging="360"/>
      </w:pPr>
    </w:lvl>
    <w:lvl w:ilvl="2" w:tplc="0415001B" w:tentative="1">
      <w:start w:val="1"/>
      <w:numFmt w:val="lowerRoman"/>
      <w:lvlText w:val="%3."/>
      <w:lvlJc w:val="right"/>
      <w:pPr>
        <w:ind w:left="6480" w:hanging="180"/>
      </w:pPr>
    </w:lvl>
    <w:lvl w:ilvl="3" w:tplc="0415000F" w:tentative="1">
      <w:start w:val="1"/>
      <w:numFmt w:val="decimal"/>
      <w:lvlText w:val="%4."/>
      <w:lvlJc w:val="left"/>
      <w:pPr>
        <w:ind w:left="7200" w:hanging="360"/>
      </w:pPr>
    </w:lvl>
    <w:lvl w:ilvl="4" w:tplc="04150019" w:tentative="1">
      <w:start w:val="1"/>
      <w:numFmt w:val="lowerLetter"/>
      <w:lvlText w:val="%5."/>
      <w:lvlJc w:val="left"/>
      <w:pPr>
        <w:ind w:left="7920" w:hanging="360"/>
      </w:pPr>
    </w:lvl>
    <w:lvl w:ilvl="5" w:tplc="0415001B" w:tentative="1">
      <w:start w:val="1"/>
      <w:numFmt w:val="lowerRoman"/>
      <w:lvlText w:val="%6."/>
      <w:lvlJc w:val="right"/>
      <w:pPr>
        <w:ind w:left="8640" w:hanging="180"/>
      </w:pPr>
    </w:lvl>
    <w:lvl w:ilvl="6" w:tplc="0415000F" w:tentative="1">
      <w:start w:val="1"/>
      <w:numFmt w:val="decimal"/>
      <w:lvlText w:val="%7."/>
      <w:lvlJc w:val="left"/>
      <w:pPr>
        <w:ind w:left="9360" w:hanging="360"/>
      </w:pPr>
    </w:lvl>
    <w:lvl w:ilvl="7" w:tplc="04150019" w:tentative="1">
      <w:start w:val="1"/>
      <w:numFmt w:val="lowerLetter"/>
      <w:lvlText w:val="%8."/>
      <w:lvlJc w:val="left"/>
      <w:pPr>
        <w:ind w:left="10080" w:hanging="360"/>
      </w:pPr>
    </w:lvl>
    <w:lvl w:ilvl="8" w:tplc="0415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4">
    <w:nsid w:val="49FF709E"/>
    <w:multiLevelType w:val="hybridMultilevel"/>
    <w:tmpl w:val="AC18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B7D40BC"/>
    <w:multiLevelType w:val="multilevel"/>
    <w:tmpl w:val="E65E6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4C0B0225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>
    <w:nsid w:val="4CEE1C9A"/>
    <w:multiLevelType w:val="hybridMultilevel"/>
    <w:tmpl w:val="D4B0E9E8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D9A5AA3"/>
    <w:multiLevelType w:val="hybridMultilevel"/>
    <w:tmpl w:val="B1D858E2"/>
    <w:lvl w:ilvl="0" w:tplc="2C1A666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9">
    <w:nsid w:val="4E735ED2"/>
    <w:multiLevelType w:val="hybridMultilevel"/>
    <w:tmpl w:val="C0FC3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595CCD"/>
    <w:multiLevelType w:val="hybridMultilevel"/>
    <w:tmpl w:val="F2040472"/>
    <w:lvl w:ilvl="0" w:tplc="3D8A67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13243C1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55933FC8"/>
    <w:multiLevelType w:val="hybridMultilevel"/>
    <w:tmpl w:val="A9E438AC"/>
    <w:lvl w:ilvl="0" w:tplc="80BC463C">
      <w:start w:val="1"/>
      <w:numFmt w:val="decimal"/>
      <w:lvlText w:val="%1."/>
      <w:lvlJc w:val="left"/>
      <w:pPr>
        <w:ind w:left="7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3">
    <w:nsid w:val="56722153"/>
    <w:multiLevelType w:val="hybridMultilevel"/>
    <w:tmpl w:val="56C08D04"/>
    <w:lvl w:ilvl="0" w:tplc="585C3888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CB4020"/>
    <w:multiLevelType w:val="hybridMultilevel"/>
    <w:tmpl w:val="7DFA8794"/>
    <w:lvl w:ilvl="0" w:tplc="480091E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2C1A666A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51072B1"/>
    <w:multiLevelType w:val="hybridMultilevel"/>
    <w:tmpl w:val="6EE23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9524658"/>
    <w:multiLevelType w:val="hybridMultilevel"/>
    <w:tmpl w:val="DFF8F1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B7B3B"/>
    <w:multiLevelType w:val="hybridMultilevel"/>
    <w:tmpl w:val="CE5414A4"/>
    <w:lvl w:ilvl="0" w:tplc="01D48E5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E014C"/>
    <w:multiLevelType w:val="hybridMultilevel"/>
    <w:tmpl w:val="8C366F60"/>
    <w:lvl w:ilvl="0" w:tplc="FFFFFFFF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cs="Times New Roman" w:hint="default"/>
        <w:b w:val="0"/>
        <w:i w:val="0"/>
        <w:sz w:val="24"/>
      </w:rPr>
    </w:lvl>
    <w:lvl w:ilvl="1" w:tplc="FFFFFFFF">
      <w:start w:val="4"/>
      <w:numFmt w:val="ordinal"/>
      <w:lvlText w:val="%2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i w:val="0"/>
        <w:sz w:val="24"/>
        <w:szCs w:val="24"/>
      </w:rPr>
    </w:lvl>
    <w:lvl w:ilvl="2" w:tplc="FFFFFFFF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C5D6B70"/>
    <w:multiLevelType w:val="hybridMultilevel"/>
    <w:tmpl w:val="112E69E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772510A5"/>
    <w:multiLevelType w:val="hybridMultilevel"/>
    <w:tmpl w:val="7FBCDE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A5E9D"/>
    <w:multiLevelType w:val="hybridMultilevel"/>
    <w:tmpl w:val="0D38A02E"/>
    <w:lvl w:ilvl="0" w:tplc="AD6E02C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692142"/>
    <w:multiLevelType w:val="hybridMultilevel"/>
    <w:tmpl w:val="E4C28ADC"/>
    <w:lvl w:ilvl="0" w:tplc="8338840A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79AF0FB3"/>
    <w:multiLevelType w:val="hybridMultilevel"/>
    <w:tmpl w:val="6EE23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B900B42"/>
    <w:multiLevelType w:val="hybridMultilevel"/>
    <w:tmpl w:val="364C89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781B00"/>
    <w:multiLevelType w:val="hybridMultilevel"/>
    <w:tmpl w:val="AC18A8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27"/>
  </w:num>
  <w:num w:numId="3">
    <w:abstractNumId w:val="32"/>
  </w:num>
  <w:num w:numId="4">
    <w:abstractNumId w:val="42"/>
  </w:num>
  <w:num w:numId="5">
    <w:abstractNumId w:val="20"/>
  </w:num>
  <w:num w:numId="6">
    <w:abstractNumId w:val="13"/>
  </w:num>
  <w:num w:numId="7">
    <w:abstractNumId w:val="14"/>
  </w:num>
  <w:num w:numId="8">
    <w:abstractNumId w:val="12"/>
  </w:num>
  <w:num w:numId="9">
    <w:abstractNumId w:val="6"/>
  </w:num>
  <w:num w:numId="10">
    <w:abstractNumId w:val="4"/>
  </w:num>
  <w:num w:numId="11">
    <w:abstractNumId w:val="10"/>
  </w:num>
  <w:num w:numId="12">
    <w:abstractNumId w:val="3"/>
  </w:num>
  <w:num w:numId="13">
    <w:abstractNumId w:val="16"/>
  </w:num>
  <w:num w:numId="14">
    <w:abstractNumId w:val="28"/>
  </w:num>
  <w:num w:numId="15">
    <w:abstractNumId w:val="8"/>
  </w:num>
  <w:num w:numId="16">
    <w:abstractNumId w:val="26"/>
  </w:num>
  <w:num w:numId="17">
    <w:abstractNumId w:val="43"/>
  </w:num>
  <w:num w:numId="18">
    <w:abstractNumId w:val="45"/>
  </w:num>
  <w:num w:numId="19">
    <w:abstractNumId w:val="1"/>
  </w:num>
  <w:num w:numId="20">
    <w:abstractNumId w:val="19"/>
  </w:num>
  <w:num w:numId="21">
    <w:abstractNumId w:val="29"/>
  </w:num>
  <w:num w:numId="22">
    <w:abstractNumId w:val="44"/>
  </w:num>
  <w:num w:numId="23">
    <w:abstractNumId w:val="31"/>
  </w:num>
  <w:num w:numId="24">
    <w:abstractNumId w:val="39"/>
  </w:num>
  <w:num w:numId="25">
    <w:abstractNumId w:val="21"/>
  </w:num>
  <w:num w:numId="26">
    <w:abstractNumId w:val="36"/>
  </w:num>
  <w:num w:numId="27">
    <w:abstractNumId w:val="18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41"/>
  </w:num>
  <w:num w:numId="31">
    <w:abstractNumId w:val="5"/>
  </w:num>
  <w:num w:numId="32">
    <w:abstractNumId w:val="17"/>
  </w:num>
  <w:num w:numId="33">
    <w:abstractNumId w:val="22"/>
  </w:num>
  <w:num w:numId="34">
    <w:abstractNumId w:val="15"/>
  </w:num>
  <w:num w:numId="35">
    <w:abstractNumId w:val="37"/>
  </w:num>
  <w:num w:numId="36">
    <w:abstractNumId w:val="25"/>
  </w:num>
  <w:num w:numId="37">
    <w:abstractNumId w:val="11"/>
  </w:num>
  <w:num w:numId="38">
    <w:abstractNumId w:val="34"/>
  </w:num>
  <w:num w:numId="39">
    <w:abstractNumId w:val="9"/>
  </w:num>
  <w:num w:numId="40">
    <w:abstractNumId w:val="35"/>
  </w:num>
  <w:num w:numId="41">
    <w:abstractNumId w:val="24"/>
  </w:num>
  <w:num w:numId="42">
    <w:abstractNumId w:val="2"/>
  </w:num>
  <w:num w:numId="43">
    <w:abstractNumId w:val="23"/>
  </w:num>
  <w:num w:numId="44">
    <w:abstractNumId w:val="30"/>
  </w:num>
  <w:num w:numId="45">
    <w:abstractNumId w:val="4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075"/>
    <w:rsid w:val="00013532"/>
    <w:rsid w:val="00050117"/>
    <w:rsid w:val="0005645E"/>
    <w:rsid w:val="0005655D"/>
    <w:rsid w:val="00057E60"/>
    <w:rsid w:val="00057EDA"/>
    <w:rsid w:val="0006166E"/>
    <w:rsid w:val="00061797"/>
    <w:rsid w:val="00070FDF"/>
    <w:rsid w:val="00096B0E"/>
    <w:rsid w:val="000E018E"/>
    <w:rsid w:val="0013717E"/>
    <w:rsid w:val="0016360E"/>
    <w:rsid w:val="0018506E"/>
    <w:rsid w:val="001B4C61"/>
    <w:rsid w:val="001C66CF"/>
    <w:rsid w:val="001D250F"/>
    <w:rsid w:val="001E000E"/>
    <w:rsid w:val="001F5C0B"/>
    <w:rsid w:val="00213B1B"/>
    <w:rsid w:val="0023158E"/>
    <w:rsid w:val="002525D4"/>
    <w:rsid w:val="00277D88"/>
    <w:rsid w:val="0028556A"/>
    <w:rsid w:val="00295074"/>
    <w:rsid w:val="002B555E"/>
    <w:rsid w:val="002B6572"/>
    <w:rsid w:val="002D36A4"/>
    <w:rsid w:val="002D765B"/>
    <w:rsid w:val="002F69FC"/>
    <w:rsid w:val="0031406C"/>
    <w:rsid w:val="0032550D"/>
    <w:rsid w:val="003409F4"/>
    <w:rsid w:val="00341995"/>
    <w:rsid w:val="00367EFE"/>
    <w:rsid w:val="003724DE"/>
    <w:rsid w:val="00380C40"/>
    <w:rsid w:val="003B4E48"/>
    <w:rsid w:val="003F0951"/>
    <w:rsid w:val="00413473"/>
    <w:rsid w:val="00431987"/>
    <w:rsid w:val="00444D68"/>
    <w:rsid w:val="004504CE"/>
    <w:rsid w:val="00453144"/>
    <w:rsid w:val="00461349"/>
    <w:rsid w:val="004674C9"/>
    <w:rsid w:val="0049172A"/>
    <w:rsid w:val="004A18F3"/>
    <w:rsid w:val="004A7840"/>
    <w:rsid w:val="004C2CE8"/>
    <w:rsid w:val="0052273F"/>
    <w:rsid w:val="00543950"/>
    <w:rsid w:val="00546DDB"/>
    <w:rsid w:val="00561FAF"/>
    <w:rsid w:val="005624CD"/>
    <w:rsid w:val="0056252C"/>
    <w:rsid w:val="005628A3"/>
    <w:rsid w:val="00570620"/>
    <w:rsid w:val="005A5A00"/>
    <w:rsid w:val="005C2251"/>
    <w:rsid w:val="005C2695"/>
    <w:rsid w:val="00605303"/>
    <w:rsid w:val="006409D1"/>
    <w:rsid w:val="006669DB"/>
    <w:rsid w:val="00673141"/>
    <w:rsid w:val="006B232D"/>
    <w:rsid w:val="006C217A"/>
    <w:rsid w:val="0070285D"/>
    <w:rsid w:val="00724AC7"/>
    <w:rsid w:val="00734B4D"/>
    <w:rsid w:val="00750B0F"/>
    <w:rsid w:val="00757F3B"/>
    <w:rsid w:val="00775556"/>
    <w:rsid w:val="00780EF8"/>
    <w:rsid w:val="007B2713"/>
    <w:rsid w:val="007E5643"/>
    <w:rsid w:val="007F1A6C"/>
    <w:rsid w:val="007F4FE2"/>
    <w:rsid w:val="008062A0"/>
    <w:rsid w:val="00810867"/>
    <w:rsid w:val="00812A9A"/>
    <w:rsid w:val="00825FD6"/>
    <w:rsid w:val="00831069"/>
    <w:rsid w:val="00832D22"/>
    <w:rsid w:val="008346D5"/>
    <w:rsid w:val="00836903"/>
    <w:rsid w:val="00861208"/>
    <w:rsid w:val="008D7CA4"/>
    <w:rsid w:val="008E5EF2"/>
    <w:rsid w:val="009033CC"/>
    <w:rsid w:val="00910483"/>
    <w:rsid w:val="00923163"/>
    <w:rsid w:val="00923A20"/>
    <w:rsid w:val="009341CE"/>
    <w:rsid w:val="00935BAA"/>
    <w:rsid w:val="00951940"/>
    <w:rsid w:val="009728A1"/>
    <w:rsid w:val="009765D7"/>
    <w:rsid w:val="009807A9"/>
    <w:rsid w:val="00985718"/>
    <w:rsid w:val="009963CE"/>
    <w:rsid w:val="00996A37"/>
    <w:rsid w:val="009A2437"/>
    <w:rsid w:val="009B3F9A"/>
    <w:rsid w:val="009C75DE"/>
    <w:rsid w:val="00A02063"/>
    <w:rsid w:val="00A061AA"/>
    <w:rsid w:val="00A31CE6"/>
    <w:rsid w:val="00A32E7E"/>
    <w:rsid w:val="00A43696"/>
    <w:rsid w:val="00A8492D"/>
    <w:rsid w:val="00AA1436"/>
    <w:rsid w:val="00AC1B94"/>
    <w:rsid w:val="00AC243E"/>
    <w:rsid w:val="00AC3409"/>
    <w:rsid w:val="00AC3DB4"/>
    <w:rsid w:val="00AC46D1"/>
    <w:rsid w:val="00AC72B4"/>
    <w:rsid w:val="00AE7AB4"/>
    <w:rsid w:val="00AF1075"/>
    <w:rsid w:val="00AF5076"/>
    <w:rsid w:val="00AF6B0C"/>
    <w:rsid w:val="00B2289D"/>
    <w:rsid w:val="00B40936"/>
    <w:rsid w:val="00B608AE"/>
    <w:rsid w:val="00B745CC"/>
    <w:rsid w:val="00B84915"/>
    <w:rsid w:val="00BC1C42"/>
    <w:rsid w:val="00BD0077"/>
    <w:rsid w:val="00BD4B84"/>
    <w:rsid w:val="00BD59CE"/>
    <w:rsid w:val="00BE7B69"/>
    <w:rsid w:val="00C113C4"/>
    <w:rsid w:val="00C24575"/>
    <w:rsid w:val="00C340F3"/>
    <w:rsid w:val="00C348E1"/>
    <w:rsid w:val="00C37095"/>
    <w:rsid w:val="00C40AF8"/>
    <w:rsid w:val="00C759E1"/>
    <w:rsid w:val="00C803B4"/>
    <w:rsid w:val="00C81DD2"/>
    <w:rsid w:val="00C931A2"/>
    <w:rsid w:val="00CB5602"/>
    <w:rsid w:val="00CC55D8"/>
    <w:rsid w:val="00D02A9D"/>
    <w:rsid w:val="00D320AC"/>
    <w:rsid w:val="00D71EE6"/>
    <w:rsid w:val="00D7485F"/>
    <w:rsid w:val="00D74B19"/>
    <w:rsid w:val="00DB2E9D"/>
    <w:rsid w:val="00DC3BD6"/>
    <w:rsid w:val="00DC7FDA"/>
    <w:rsid w:val="00DD3627"/>
    <w:rsid w:val="00DD7589"/>
    <w:rsid w:val="00E05A12"/>
    <w:rsid w:val="00E214C5"/>
    <w:rsid w:val="00E5173C"/>
    <w:rsid w:val="00E52480"/>
    <w:rsid w:val="00E64CAA"/>
    <w:rsid w:val="00E72190"/>
    <w:rsid w:val="00E7644C"/>
    <w:rsid w:val="00E82744"/>
    <w:rsid w:val="00E9426D"/>
    <w:rsid w:val="00EC4AF4"/>
    <w:rsid w:val="00ED7D5A"/>
    <w:rsid w:val="00ED7F94"/>
    <w:rsid w:val="00EF592C"/>
    <w:rsid w:val="00F2061B"/>
    <w:rsid w:val="00F22616"/>
    <w:rsid w:val="00F92125"/>
    <w:rsid w:val="00F937BF"/>
    <w:rsid w:val="00FA2621"/>
    <w:rsid w:val="00FE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263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4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4C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14C5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214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4C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214C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21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214C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214C5"/>
    <w:pPr>
      <w:widowControl w:val="0"/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4C5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4C5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E214C5"/>
    <w:pPr>
      <w:ind w:left="180" w:hanging="1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214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14C5"/>
    <w:rPr>
      <w:rFonts w:ascii="Arial" w:eastAsia="Times New Roman" w:hAnsi="Arial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E214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E214C5"/>
    <w:rPr>
      <w:rFonts w:cs="Times New Roman"/>
    </w:rPr>
  </w:style>
  <w:style w:type="paragraph" w:styleId="Tekstpodstawowy2">
    <w:name w:val="Body Text 2"/>
    <w:basedOn w:val="Normalny"/>
    <w:link w:val="Tekstpodstawowy2Znak"/>
    <w:uiPriority w:val="99"/>
    <w:rsid w:val="00E214C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E214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E214C5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</w:rPr>
  </w:style>
  <w:style w:type="paragraph" w:styleId="Akapitzlist">
    <w:name w:val="List Paragraph"/>
    <w:basedOn w:val="Normalny"/>
    <w:qFormat/>
    <w:rsid w:val="00E214C5"/>
    <w:pPr>
      <w:widowControl w:val="0"/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color w:val="000000"/>
      <w:szCs w:val="2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E04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E04C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E04C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E04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E04C7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04C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04C7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71E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EE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9179-7CD5-4425-85B5-71F25A0E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738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Burzyński</dc:creator>
  <cp:keywords/>
  <dc:description/>
  <cp:lastModifiedBy>magdalena.janicka</cp:lastModifiedBy>
  <cp:revision>10</cp:revision>
  <dcterms:created xsi:type="dcterms:W3CDTF">2024-08-09T09:15:00Z</dcterms:created>
  <dcterms:modified xsi:type="dcterms:W3CDTF">2024-12-04T12:06:00Z</dcterms:modified>
</cp:coreProperties>
</file>