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</w:rPr>
        <w:t>Rada Gminy w Chrzypsku Wielkim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Komisja Gospodarcza</w:t>
      </w:r>
    </w:p>
    <w:p w:rsidR="004346FD" w:rsidRPr="00806D42" w:rsidRDefault="00F95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</w:rPr>
        <w:t>Protokół</w:t>
      </w:r>
      <w:r w:rsidR="00806D42">
        <w:rPr>
          <w:rFonts w:ascii="Times New Roman" w:hAnsi="Times New Roman" w:cs="Times New Roman"/>
          <w:b/>
          <w:sz w:val="24"/>
          <w:szCs w:val="24"/>
        </w:rPr>
        <w:t xml:space="preserve"> nr 5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5 Posiedzenie Komisji Gospodarczej w dniach 23 września 2024 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Miejsce posiedzenia: Sala Narad UG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Obrady rozpoczęto 23 września 2024 o godz. 17:00, a zakończono o godz. 18:50 dnia 23 września 2024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W posiedzeniu wzięło udział 8 członków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Obecni: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Paweł Banaszkiewicz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Rafał Bartkowiak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Stanisław Borowiak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Małgorzata Borowicz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Weronika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Gomuła</w:t>
      </w:r>
      <w:proofErr w:type="spellEnd"/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Marcin Góźdź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trike/>
          <w:sz w:val="24"/>
          <w:szCs w:val="24"/>
        </w:rPr>
        <w:t>Karol</w:t>
      </w:r>
      <w:r w:rsidRPr="00806D42">
        <w:rPr>
          <w:rFonts w:ascii="Times New Roman" w:hAnsi="Times New Roman" w:cs="Times New Roman"/>
          <w:strike/>
          <w:sz w:val="24"/>
          <w:szCs w:val="24"/>
        </w:rPr>
        <w:t xml:space="preserve"> Jakubowski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trike/>
          <w:sz w:val="24"/>
          <w:szCs w:val="24"/>
        </w:rPr>
        <w:t>Andrzej Janas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trike/>
          <w:sz w:val="24"/>
          <w:szCs w:val="24"/>
        </w:rPr>
        <w:t>Maciej Pawlicki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Mateusz Szorcz</w:t>
      </w:r>
    </w:p>
    <w:p w:rsidR="004346FD" w:rsidRPr="00806D42" w:rsidRDefault="00F953B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7066BB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1. </w:t>
      </w:r>
      <w:r w:rsidRPr="00806D42">
        <w:rPr>
          <w:rFonts w:ascii="Times New Roman" w:hAnsi="Times New Roman" w:cs="Times New Roman"/>
          <w:sz w:val="24"/>
          <w:szCs w:val="24"/>
        </w:rPr>
        <w:t>Stwierdzenie prawomocności obrad.</w:t>
      </w:r>
    </w:p>
    <w:p w:rsidR="004346FD" w:rsidRPr="00806D42" w:rsidRDefault="007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otworzył i poprowadził Przewodniczący Rafał Bartkowiak. W obradach udział wzięło 8 członków komisji, co stanowi kworum do podejmowania prawomocnych decyzji.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lastRenderedPageBreak/>
        <w:t>2. Przyjęcie protokołu z poprzedniego posiedzenia komisji.</w:t>
      </w:r>
    </w:p>
    <w:p w:rsidR="007066BB" w:rsidRPr="00806D42" w:rsidRDefault="007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poprzedniego posiedzenia komisji przyjęto bez odczytywania.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Wyniki głosow</w:t>
      </w: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ania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 (8)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06D42">
        <w:rPr>
          <w:rFonts w:ascii="Times New Roman" w:hAnsi="Times New Roman" w:cs="Times New Roman"/>
          <w:sz w:val="24"/>
          <w:szCs w:val="24"/>
        </w:rPr>
        <w:t xml:space="preserve">, Marcin Góźdź, Mateusz Szorcz, Piotr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PRZECIW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WSTRZYMUJĘ SIĘ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BRAK GŁOSU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NIEOBECNI (3)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Karol Jakubowski, Andrzej Janas, Maciej Pawlicki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3. Przedstawienie porządku obrad.</w:t>
      </w:r>
    </w:p>
    <w:p w:rsidR="007066BB" w:rsidRPr="00806D42" w:rsidRDefault="007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wprowadzono zmian do porządku obrad.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4. Omówienie zagadnień: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 </w:t>
      </w:r>
      <w:r w:rsidRPr="00806D42">
        <w:rPr>
          <w:rFonts w:ascii="Times New Roman" w:hAnsi="Times New Roman" w:cs="Times New Roman"/>
          <w:sz w:val="24"/>
          <w:szCs w:val="24"/>
        </w:rPr>
        <w:t>a) Projekt uchwały w sprawie przyjęcia Gminnego Programu Przeciwdziałania Przemocy Domowej oraz Ochr</w:t>
      </w:r>
      <w:r w:rsidRPr="00806D42">
        <w:rPr>
          <w:rFonts w:ascii="Times New Roman" w:hAnsi="Times New Roman" w:cs="Times New Roman"/>
          <w:sz w:val="24"/>
          <w:szCs w:val="24"/>
        </w:rPr>
        <w:t>ony Osób Doznających Przemocy Domowej na lata 2024 – 2026 w Chrzypsku Wielkim</w:t>
      </w:r>
      <w:r w:rsidR="007066BB">
        <w:rPr>
          <w:rFonts w:ascii="Times New Roman" w:hAnsi="Times New Roman" w:cs="Times New Roman"/>
          <w:sz w:val="24"/>
          <w:szCs w:val="24"/>
        </w:rPr>
        <w:t>.</w:t>
      </w:r>
    </w:p>
    <w:p w:rsidR="007066BB" w:rsidRPr="00806D42" w:rsidRDefault="00706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pani Kierownik Ośrodka Pomocy</w:t>
      </w:r>
      <w:r w:rsidR="0019762D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połecznej Anna Jabłońska – przygotowanie takiego programu należ</w:t>
      </w:r>
      <w:r w:rsidR="0019762D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do zadań własnych gminy. Gmina ma obowiązek go realizować, prowadzić interwencje, utworzyć zespół interdyscyplinarny. </w:t>
      </w:r>
      <w:r w:rsidR="0019762D">
        <w:rPr>
          <w:rFonts w:ascii="Times New Roman" w:hAnsi="Times New Roman" w:cs="Times New Roman"/>
          <w:sz w:val="24"/>
          <w:szCs w:val="24"/>
        </w:rPr>
        <w:t>Głównym</w:t>
      </w:r>
      <w:r>
        <w:rPr>
          <w:rFonts w:ascii="Times New Roman" w:hAnsi="Times New Roman" w:cs="Times New Roman"/>
          <w:sz w:val="24"/>
          <w:szCs w:val="24"/>
        </w:rPr>
        <w:t xml:space="preserve"> celem tego programu jest zmniejszenie zjawiska przemocy. Ostatni program był ważny do 2022 r. więc teraz </w:t>
      </w:r>
      <w:r>
        <w:rPr>
          <w:rFonts w:ascii="Times New Roman" w:hAnsi="Times New Roman" w:cs="Times New Roman"/>
          <w:sz w:val="24"/>
          <w:szCs w:val="24"/>
        </w:rPr>
        <w:lastRenderedPageBreak/>
        <w:t>musimy go zrobić. Obecny program musieliśmy również dostosować do obecnego stanu prawnego. Wiele elementów zostało w</w:t>
      </w:r>
      <w:r w:rsidR="008011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tym </w:t>
      </w:r>
      <w:r w:rsidR="0019762D">
        <w:rPr>
          <w:rFonts w:ascii="Times New Roman" w:hAnsi="Times New Roman" w:cs="Times New Roman"/>
          <w:sz w:val="24"/>
          <w:szCs w:val="24"/>
        </w:rPr>
        <w:t>programie</w:t>
      </w:r>
      <w:r>
        <w:rPr>
          <w:rFonts w:ascii="Times New Roman" w:hAnsi="Times New Roman" w:cs="Times New Roman"/>
          <w:sz w:val="24"/>
          <w:szCs w:val="24"/>
        </w:rPr>
        <w:t xml:space="preserve"> ułatwionych.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Projekt uchwały w sprawie przyjęcia Gminnego Programu Przeciwdziałania Przemocy Domowej oraz Ochrony Osób Doznających Przemocy Domowej na lata 2024 – 2026 w C</w:t>
      </w:r>
      <w:r w:rsidRPr="00806D42">
        <w:rPr>
          <w:rFonts w:ascii="Times New Roman" w:hAnsi="Times New Roman" w:cs="Times New Roman"/>
          <w:sz w:val="24"/>
          <w:szCs w:val="24"/>
        </w:rPr>
        <w:t>hrzypsku Wielkim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ZA: 8, PRZECIW: 0, WSTRZYMUJĘ SIĘ: 0, BRAK GŁOSU: 0, NIEOBECNI: 3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 (8)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06D42">
        <w:rPr>
          <w:rFonts w:ascii="Times New Roman" w:hAnsi="Times New Roman" w:cs="Times New Roman"/>
          <w:sz w:val="24"/>
          <w:szCs w:val="24"/>
        </w:rPr>
        <w:t xml:space="preserve">, Marcin Góźdź, Mateusz Szorcz, Piotr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PRZECIW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WSTRZYMUJĘ SIĘ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BRAK GŁOSU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NIEOBECNI (3)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Karol Jakubowski, Andrzej Janas, Maciej Pawlicki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 </w:t>
      </w:r>
      <w:r w:rsidRPr="00806D42">
        <w:rPr>
          <w:rFonts w:ascii="Times New Roman" w:hAnsi="Times New Roman" w:cs="Times New Roman"/>
          <w:sz w:val="24"/>
          <w:szCs w:val="24"/>
        </w:rPr>
        <w:t>b) Pr</w:t>
      </w:r>
      <w:r w:rsidRPr="00806D42">
        <w:rPr>
          <w:rFonts w:ascii="Times New Roman" w:hAnsi="Times New Roman" w:cs="Times New Roman"/>
          <w:sz w:val="24"/>
          <w:szCs w:val="24"/>
        </w:rPr>
        <w:t>ojekt uchwały w sprawie szczegółowych warunków przyznawania i odpłatności za usługi opiekuńcze i specjalistyczne usługi opiekuńcze, z wyłączeniem specjalistycznych usług opiekuńczych dla osób z zaburzeniami psychicznymi, szczegółowe warunki częściowego lub</w:t>
      </w:r>
      <w:r w:rsidRPr="00806D42">
        <w:rPr>
          <w:rFonts w:ascii="Times New Roman" w:hAnsi="Times New Roman" w:cs="Times New Roman"/>
          <w:sz w:val="24"/>
          <w:szCs w:val="24"/>
        </w:rPr>
        <w:t xml:space="preserve"> całkowitego zwolnienia od opłat, jak również tryb ich pobierania oraz szczegółowe warunki przyznawania usług sąsiedzkich, wymiar i zakres usług sąsiedzkich oraz sposób rozliczania i wykonywania takich usług.</w:t>
      </w:r>
    </w:p>
    <w:p w:rsidR="008011EB" w:rsidRPr="00806D42" w:rsidRDefault="0080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również omówiła p. Kierownik Anna Jabłońska – dotychczasowa uchwała określała zasady i sposób przyznawania powyższych świadczeń. W naszej gminie głównie opiera się to na usługach sąsiedzkich. Zostało to uregulowane w ustawie, w związku z czym nasza uchwała też jest do tych przepisów dostosowana. Mając taką uchwałę będziemy mogli wystąpić o dodatkowe fundusz, np. z Korpusu Wsparcia. Obecnie mamy ok. 6 osób objętych taką pomocą.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Głosowano w sprawie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Projekt uchwały w sprawie s</w:t>
      </w:r>
      <w:r w:rsidRPr="00806D42">
        <w:rPr>
          <w:rFonts w:ascii="Times New Roman" w:hAnsi="Times New Roman" w:cs="Times New Roman"/>
          <w:sz w:val="24"/>
          <w:szCs w:val="24"/>
        </w:rPr>
        <w:t>zczegółowych warunków przyznawania i odpłatności za usługi opiekuńcze i specjalistyczne usługi opiekuńcze, z wyłączeniem specjalistycznych usług opiekuńczych dla osób z zaburzeniami psychicznymi, szczegółowe warunki częściowego lub całkowitego zwolnienia o</w:t>
      </w:r>
      <w:r w:rsidRPr="00806D42">
        <w:rPr>
          <w:rFonts w:ascii="Times New Roman" w:hAnsi="Times New Roman" w:cs="Times New Roman"/>
          <w:sz w:val="24"/>
          <w:szCs w:val="24"/>
        </w:rPr>
        <w:t>d opłat, jak również tryb ich pobierania oraz szczegółowe warunki przyznawania usług sąsiedzkich, wymiar i zakres usług sąsiedzkich oraz sposób rozliczania i wykonywania takich usług.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ZA: 8, PRZECIW: 0, WSTRZYMUJĘ SIĘ: 0, BRAK GŁOSU: 0, N</w:t>
      </w:r>
      <w:r w:rsidRPr="00806D42">
        <w:rPr>
          <w:rFonts w:ascii="Times New Roman" w:hAnsi="Times New Roman" w:cs="Times New Roman"/>
          <w:sz w:val="24"/>
          <w:szCs w:val="24"/>
        </w:rPr>
        <w:t>IEOBECNI: 3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 (8)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06D42">
        <w:rPr>
          <w:rFonts w:ascii="Times New Roman" w:hAnsi="Times New Roman" w:cs="Times New Roman"/>
          <w:sz w:val="24"/>
          <w:szCs w:val="24"/>
        </w:rPr>
        <w:t xml:space="preserve">, Marcin Góźdź, Mateusz Szorcz, Piotr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PRZECIW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WSTRZYMUJĘ SIĘ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BRAK GŁOSU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NIEOBECNI (3)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Karol Jakubowski, Andrzej Janas, Maciej Pawlicki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 </w:t>
      </w:r>
      <w:r w:rsidRPr="00806D42">
        <w:rPr>
          <w:rFonts w:ascii="Times New Roman" w:hAnsi="Times New Roman" w:cs="Times New Roman"/>
          <w:sz w:val="24"/>
          <w:szCs w:val="24"/>
        </w:rPr>
        <w:t>c) Projekt uchwały w sprawie określenia wysokości podatku od nieruchomości</w:t>
      </w:r>
    </w:p>
    <w:p w:rsidR="008011EB" w:rsidRDefault="0080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p. Skarbnik. Radnym została przedstawiona symulacja podwyżki  stawek podatku od nieruchomości w oparciu o najniższą, najwyższą i uśrednioną stawkę. Wójt zaproponował stawkę</w:t>
      </w:r>
      <w:r w:rsidR="00612D1B">
        <w:rPr>
          <w:rFonts w:ascii="Times New Roman" w:hAnsi="Times New Roman" w:cs="Times New Roman"/>
          <w:sz w:val="24"/>
          <w:szCs w:val="24"/>
        </w:rPr>
        <w:t xml:space="preserve"> średnią, </w:t>
      </w:r>
      <w:r>
        <w:rPr>
          <w:rFonts w:ascii="Times New Roman" w:hAnsi="Times New Roman" w:cs="Times New Roman"/>
          <w:sz w:val="24"/>
          <w:szCs w:val="24"/>
        </w:rPr>
        <w:t xml:space="preserve"> motywując to podwyżką cen, minimalnej płacy i konicznością dalszych inwestycji. Przypomniał także, że Gmina będzie miała dodatkowe wydatki na Klub Maluch</w:t>
      </w:r>
      <w:r w:rsidR="00612D1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 Klub Seniora.</w:t>
      </w:r>
    </w:p>
    <w:p w:rsidR="008011EB" w:rsidRPr="00806D42" w:rsidRDefault="0080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przegłosowali propozycje Wójta.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Projekt uchwały w sprawie określenia wysokości podatku od nieruchomości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ZA: 8, PRZECIW: 0, WS</w:t>
      </w:r>
      <w:r w:rsidRPr="00806D42">
        <w:rPr>
          <w:rFonts w:ascii="Times New Roman" w:hAnsi="Times New Roman" w:cs="Times New Roman"/>
          <w:sz w:val="24"/>
          <w:szCs w:val="24"/>
        </w:rPr>
        <w:t>TRZYMUJĘ SIĘ: 0, BRAK GŁOSU: 0, NIEOBECNI: 3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 (8)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Małgorzata Borowicz, Weronika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06D42">
        <w:rPr>
          <w:rFonts w:ascii="Times New Roman" w:hAnsi="Times New Roman" w:cs="Times New Roman"/>
          <w:sz w:val="24"/>
          <w:szCs w:val="24"/>
        </w:rPr>
        <w:t xml:space="preserve">, Marcin Góźdź, Mateusz Szorcz, Piotr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PRZECIW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WSTRZYMUJĘ SIĘ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BRAK GŁOSU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NI</w:t>
      </w:r>
      <w:r w:rsidRPr="00806D42">
        <w:rPr>
          <w:rFonts w:ascii="Times New Roman" w:hAnsi="Times New Roman" w:cs="Times New Roman"/>
          <w:sz w:val="24"/>
          <w:szCs w:val="24"/>
        </w:rPr>
        <w:t>EOBECNI (3)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Karol Jakubowski, Andrzej Janas, Maciej Pawlicki</w:t>
      </w:r>
    </w:p>
    <w:p w:rsidR="00E259A4" w:rsidRPr="00806D42" w:rsidRDefault="00E2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Posiedzenie komisji opuściła radna Małgorzata Borowicz.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 </w:t>
      </w:r>
      <w:r w:rsidRPr="00806D42">
        <w:rPr>
          <w:rFonts w:ascii="Times New Roman" w:hAnsi="Times New Roman" w:cs="Times New Roman"/>
          <w:sz w:val="24"/>
          <w:szCs w:val="24"/>
        </w:rPr>
        <w:t>d) Projekt uchwały w sprawie Wieloletniego Programu Inwestycyjnego Gminy Chrzypsko Wielkie na lata 2024-2028</w:t>
      </w:r>
    </w:p>
    <w:p w:rsidR="008011EB" w:rsidRDefault="00801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WPI omówi</w:t>
      </w:r>
      <w:r w:rsidR="00612D1B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Zastępca Wójta Jakub Kaczmarek – rok 2024 to są inwestycje realizowane, najważniejsza z nich to budowa przedszkola.</w:t>
      </w:r>
      <w:r w:rsidR="004357DB">
        <w:rPr>
          <w:rFonts w:ascii="Times New Roman" w:hAnsi="Times New Roman" w:cs="Times New Roman"/>
          <w:sz w:val="24"/>
          <w:szCs w:val="24"/>
        </w:rPr>
        <w:t xml:space="preserve"> </w:t>
      </w:r>
      <w:r w:rsidR="00ED1F73">
        <w:rPr>
          <w:rFonts w:ascii="Times New Roman" w:hAnsi="Times New Roman" w:cs="Times New Roman"/>
          <w:sz w:val="24"/>
          <w:szCs w:val="24"/>
        </w:rPr>
        <w:t>Zastępca</w:t>
      </w:r>
      <w:r w:rsidR="004357DB">
        <w:rPr>
          <w:rFonts w:ascii="Times New Roman" w:hAnsi="Times New Roman" w:cs="Times New Roman"/>
          <w:sz w:val="24"/>
          <w:szCs w:val="24"/>
        </w:rPr>
        <w:t xml:space="preserve"> Wójta szczegółowo przedstawił wszystkie inwestycje z roku 2024</w:t>
      </w:r>
      <w:r w:rsidR="00ED1F73">
        <w:rPr>
          <w:rFonts w:ascii="Times New Roman" w:hAnsi="Times New Roman" w:cs="Times New Roman"/>
          <w:sz w:val="24"/>
          <w:szCs w:val="24"/>
        </w:rPr>
        <w:t xml:space="preserve"> i kolejne</w:t>
      </w:r>
      <w:r w:rsidR="00612D1B">
        <w:rPr>
          <w:rFonts w:ascii="Times New Roman" w:hAnsi="Times New Roman" w:cs="Times New Roman"/>
          <w:sz w:val="24"/>
          <w:szCs w:val="24"/>
        </w:rPr>
        <w:t>,</w:t>
      </w:r>
      <w:r w:rsidR="00ED1F73">
        <w:rPr>
          <w:rFonts w:ascii="Times New Roman" w:hAnsi="Times New Roman" w:cs="Times New Roman"/>
          <w:sz w:val="24"/>
          <w:szCs w:val="24"/>
        </w:rPr>
        <w:t xml:space="preserve"> wyjaśniając zakres inwestycji i źródło finansowania.</w:t>
      </w:r>
    </w:p>
    <w:p w:rsidR="00ED1F73" w:rsidRDefault="00ED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Pytania:</w:t>
      </w:r>
    </w:p>
    <w:p w:rsidR="00ED1F73" w:rsidRDefault="00ED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czy wystarczy pieniędzy na zakończenie budowy przedszkola? Wójt – tak.</w:t>
      </w:r>
    </w:p>
    <w:p w:rsidR="00ED1F73" w:rsidRDefault="00ED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 Bartkowiak – czy radni poprzedniej kadencji mieli wgląd  w projekty inwestycji drogowych ? Wójt – każdy ma prawo wglądu, przed projektami wszystko konsultujemy – zjazdy, przebieg itp.</w:t>
      </w:r>
    </w:p>
    <w:p w:rsidR="00ED1F73" w:rsidRDefault="00ED1F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Wójt – w 2025 roku mamy zaplanowanych wiele projektów pod warunkiem uzyskania dofinansowania. Obawiam się, że możemy nie otrzymać na remont starego przedszkola. </w:t>
      </w:r>
    </w:p>
    <w:p w:rsidR="00ED1F73" w:rsidRDefault="00E2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R</w:t>
      </w:r>
      <w:r w:rsidR="00ED1F73">
        <w:rPr>
          <w:rFonts w:ascii="Times New Roman" w:hAnsi="Times New Roman" w:cs="Times New Roman"/>
          <w:sz w:val="24"/>
          <w:szCs w:val="24"/>
        </w:rPr>
        <w:t>adny Banaszkiewicz – co ze ścieżką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F73">
        <w:rPr>
          <w:rFonts w:ascii="Times New Roman" w:hAnsi="Times New Roman" w:cs="Times New Roman"/>
          <w:sz w:val="24"/>
          <w:szCs w:val="24"/>
        </w:rPr>
        <w:t xml:space="preserve">pieszo-rowerową? Wójt – </w:t>
      </w:r>
      <w:r>
        <w:rPr>
          <w:rFonts w:ascii="Times New Roman" w:hAnsi="Times New Roman" w:cs="Times New Roman"/>
          <w:sz w:val="24"/>
          <w:szCs w:val="24"/>
        </w:rPr>
        <w:t>mieszkańcy</w:t>
      </w:r>
      <w:r w:rsidR="00ED1F73">
        <w:rPr>
          <w:rFonts w:ascii="Times New Roman" w:hAnsi="Times New Roman" w:cs="Times New Roman"/>
          <w:sz w:val="24"/>
          <w:szCs w:val="24"/>
        </w:rPr>
        <w:t xml:space="preserve"> chcieli aby </w:t>
      </w:r>
      <w:r>
        <w:rPr>
          <w:rFonts w:ascii="Times New Roman" w:hAnsi="Times New Roman" w:cs="Times New Roman"/>
          <w:sz w:val="24"/>
          <w:szCs w:val="24"/>
        </w:rPr>
        <w:t>ścieżka</w:t>
      </w:r>
      <w:r w:rsidR="00ED1F73">
        <w:rPr>
          <w:rFonts w:ascii="Times New Roman" w:hAnsi="Times New Roman" w:cs="Times New Roman"/>
          <w:sz w:val="24"/>
          <w:szCs w:val="24"/>
        </w:rPr>
        <w:t xml:space="preserve"> była wokół jeziora. Jednak nie mamy na całości swoich gruntów . </w:t>
      </w:r>
      <w:r>
        <w:rPr>
          <w:rFonts w:ascii="Times New Roman" w:hAnsi="Times New Roman" w:cs="Times New Roman"/>
          <w:sz w:val="24"/>
          <w:szCs w:val="24"/>
        </w:rPr>
        <w:t>J</w:t>
      </w:r>
      <w:r w:rsidR="00ED1F73">
        <w:rPr>
          <w:rFonts w:ascii="Times New Roman" w:hAnsi="Times New Roman" w:cs="Times New Roman"/>
          <w:sz w:val="24"/>
          <w:szCs w:val="24"/>
        </w:rPr>
        <w:t xml:space="preserve">ak się nie uda przy jeziorze to będziemy robili </w:t>
      </w:r>
      <w:r>
        <w:rPr>
          <w:rFonts w:ascii="Times New Roman" w:hAnsi="Times New Roman" w:cs="Times New Roman"/>
          <w:sz w:val="24"/>
          <w:szCs w:val="24"/>
        </w:rPr>
        <w:t>ścieżkę</w:t>
      </w:r>
      <w:r w:rsidR="00ED1F73">
        <w:rPr>
          <w:rFonts w:ascii="Times New Roman" w:hAnsi="Times New Roman" w:cs="Times New Roman"/>
          <w:sz w:val="24"/>
          <w:szCs w:val="24"/>
        </w:rPr>
        <w:t xml:space="preserve"> przy drodze.</w:t>
      </w:r>
    </w:p>
    <w:p w:rsidR="00E259A4" w:rsidRPr="00806D42" w:rsidRDefault="00E2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Radna </w:t>
      </w:r>
      <w:proofErr w:type="spellStart"/>
      <w:r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zgłosiłam </w:t>
      </w:r>
      <w:r w:rsidR="00612D1B">
        <w:rPr>
          <w:rFonts w:ascii="Times New Roman" w:hAnsi="Times New Roman" w:cs="Times New Roman"/>
          <w:sz w:val="24"/>
          <w:szCs w:val="24"/>
        </w:rPr>
        <w:t>prośbę</w:t>
      </w:r>
      <w:r>
        <w:rPr>
          <w:rFonts w:ascii="Times New Roman" w:hAnsi="Times New Roman" w:cs="Times New Roman"/>
          <w:sz w:val="24"/>
          <w:szCs w:val="24"/>
        </w:rPr>
        <w:t xml:space="preserve"> o zakup dla sołectwa Białokoszyce kawałka gruntu</w:t>
      </w:r>
      <w:r w:rsidR="00612D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móc posadowić np. wiatę na miejsce spotkań mieszkańców.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Projekt uchwały w sprawie Wieloletniego Programu Inwestycyjnego G</w:t>
      </w:r>
      <w:r w:rsidRPr="00806D42">
        <w:rPr>
          <w:rFonts w:ascii="Times New Roman" w:hAnsi="Times New Roman" w:cs="Times New Roman"/>
          <w:sz w:val="24"/>
          <w:szCs w:val="24"/>
        </w:rPr>
        <w:t>miny Chrzypsko Wielkie na lata 2024-2028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ZA: 7, PRZECIW: 0, WSTRZYMUJĘ SIĘ: 0, BRAK GŁOSU: 0, NIEOBECNI: 4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 (7)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06D42">
        <w:rPr>
          <w:rFonts w:ascii="Times New Roman" w:hAnsi="Times New Roman" w:cs="Times New Roman"/>
          <w:sz w:val="24"/>
          <w:szCs w:val="24"/>
        </w:rPr>
        <w:t>, Marcin Góźdź, Mateusz Szorcz, Pio</w:t>
      </w:r>
      <w:r w:rsidRPr="00806D42">
        <w:rPr>
          <w:rFonts w:ascii="Times New Roman" w:hAnsi="Times New Roman" w:cs="Times New Roman"/>
          <w:sz w:val="24"/>
          <w:szCs w:val="24"/>
        </w:rPr>
        <w:t xml:space="preserve">tr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PRZECIW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WSTRZYMUJĘ SIĘ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BRAK GŁOSU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NIEOBECNI (4)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Małgorzata Borowicz, Karol Jakubowski, Andrzej Janas, Maciej Pawlicki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 </w:t>
      </w:r>
      <w:r w:rsidRPr="00806D42">
        <w:rPr>
          <w:rFonts w:ascii="Times New Roman" w:hAnsi="Times New Roman" w:cs="Times New Roman"/>
          <w:sz w:val="24"/>
          <w:szCs w:val="24"/>
        </w:rPr>
        <w:t>e) Projekt uchwały w sprawie zmian do budżetu Gminy na 2024 rok.</w:t>
      </w:r>
    </w:p>
    <w:p w:rsidR="00E259A4" w:rsidRPr="00806D42" w:rsidRDefault="00E2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do budżetu omówiła pani Skarbnik.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Projekt uchwały w sprawie zmian do budżetu Gminy na 2024 rok.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ZA: 7, PRZECIW: 0, WSTRZYMUJĘ SIĘ: 0, BRAK GŁOSU: 0, NIEOBECNI: 4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 (7)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06D42">
        <w:rPr>
          <w:rFonts w:ascii="Times New Roman" w:hAnsi="Times New Roman" w:cs="Times New Roman"/>
          <w:sz w:val="24"/>
          <w:szCs w:val="24"/>
        </w:rPr>
        <w:t>, Marcin Góźdź</w:t>
      </w:r>
      <w:r w:rsidRPr="00806D42">
        <w:rPr>
          <w:rFonts w:ascii="Times New Roman" w:hAnsi="Times New Roman" w:cs="Times New Roman"/>
          <w:sz w:val="24"/>
          <w:szCs w:val="24"/>
        </w:rPr>
        <w:t xml:space="preserve">, Mateusz Szorcz, Piotr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PRZECIW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WSTRZYMUJĘ SIĘ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BRAK GŁOSU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NIEOBECNI (4)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Małgorzata Borowicz, Karol Jakubowski, Andrzej Janas, Maciej Pawlicki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 </w:t>
      </w:r>
      <w:r w:rsidRPr="00806D42">
        <w:rPr>
          <w:rFonts w:ascii="Times New Roman" w:hAnsi="Times New Roman" w:cs="Times New Roman"/>
          <w:sz w:val="24"/>
          <w:szCs w:val="24"/>
        </w:rPr>
        <w:t>f) Projekt uchwały w sprawie zmian do Wieloletniej Prognozy Finansowej Gminy Chrzypsko Wielki</w:t>
      </w:r>
      <w:r w:rsidRPr="00806D42">
        <w:rPr>
          <w:rFonts w:ascii="Times New Roman" w:hAnsi="Times New Roman" w:cs="Times New Roman"/>
          <w:sz w:val="24"/>
          <w:szCs w:val="24"/>
        </w:rPr>
        <w:t>e na lata 2024-2032</w:t>
      </w:r>
    </w:p>
    <w:p w:rsidR="00E259A4" w:rsidRPr="00806D42" w:rsidRDefault="00E2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do </w:t>
      </w:r>
      <w:r w:rsidR="00197F6B">
        <w:rPr>
          <w:rFonts w:ascii="Times New Roman" w:hAnsi="Times New Roman" w:cs="Times New Roman"/>
          <w:sz w:val="24"/>
          <w:szCs w:val="24"/>
        </w:rPr>
        <w:t>WPF</w:t>
      </w:r>
      <w:r>
        <w:rPr>
          <w:rFonts w:ascii="Times New Roman" w:hAnsi="Times New Roman" w:cs="Times New Roman"/>
          <w:sz w:val="24"/>
          <w:szCs w:val="24"/>
        </w:rPr>
        <w:t xml:space="preserve"> omówiła pani Skarbnik.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Projekt uchwały w sprawie zmian do Wieloletniej Prognozy Finansowej Gminy Chrzypsko Wielkie na lata 2024-2032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ZA: 7, PRZECIW: 0, WSTRZYMUJĘ SIĘ: 0, BRAK GŁOSU: 0, NIEOBECNI: 4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ZA (7)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 xml:space="preserve">Paweł Banaszkiewicz, Rafał Bartkowiak, Stanisław Borowiak, Weronika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Gomuła</w:t>
      </w:r>
      <w:proofErr w:type="spellEnd"/>
      <w:r w:rsidRPr="00806D42">
        <w:rPr>
          <w:rFonts w:ascii="Times New Roman" w:hAnsi="Times New Roman" w:cs="Times New Roman"/>
          <w:sz w:val="24"/>
          <w:szCs w:val="24"/>
        </w:rPr>
        <w:t xml:space="preserve">, Marcin Góźdź, Mateusz Szorcz, Piotr </w:t>
      </w:r>
      <w:proofErr w:type="spellStart"/>
      <w:r w:rsidRPr="00806D42">
        <w:rPr>
          <w:rFonts w:ascii="Times New Roman" w:hAnsi="Times New Roman" w:cs="Times New Roman"/>
          <w:sz w:val="24"/>
          <w:szCs w:val="24"/>
        </w:rPr>
        <w:t>Wicenty</w:t>
      </w:r>
      <w:proofErr w:type="spellEnd"/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PRZECIW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WSTRZYMUJĘ SIĘ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BRAK GŁOSU (0)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lastRenderedPageBreak/>
        <w:t>NIEOBECNI (4)</w:t>
      </w: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Małgorzata Borowicz, Karol Jakubowski, Andrzej Janas, Maciej Pawlicki</w:t>
      </w:r>
    </w:p>
    <w:p w:rsidR="004346FD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5. Wol</w:t>
      </w:r>
      <w:r w:rsidRPr="00806D42">
        <w:rPr>
          <w:rFonts w:ascii="Times New Roman" w:hAnsi="Times New Roman" w:cs="Times New Roman"/>
          <w:sz w:val="24"/>
          <w:szCs w:val="24"/>
        </w:rPr>
        <w:t>ne głosy i wnioski.</w:t>
      </w:r>
    </w:p>
    <w:p w:rsidR="00E259A4" w:rsidRDefault="00E2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Radny Bartkowiak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chrzypscy rolnicy organizują zbiórkę paszy dla zwierząt z przeznaczeniem dla powodzian.</w:t>
      </w:r>
    </w:p>
    <w:p w:rsidR="00E259A4" w:rsidRDefault="00E2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Radny </w:t>
      </w:r>
      <w:proofErr w:type="spellStart"/>
      <w:r>
        <w:rPr>
          <w:rFonts w:ascii="Times New Roman" w:hAnsi="Times New Roman" w:cs="Times New Roman"/>
          <w:sz w:val="24"/>
          <w:szCs w:val="24"/>
        </w:rPr>
        <w:t>Wicenty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dochodzą do mnie niepokojące sygnały ze szkoły. Proszę o ich wyjaśnienie.</w:t>
      </w:r>
    </w:p>
    <w:p w:rsidR="00E259A4" w:rsidRDefault="00E2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Uwagi od rodziców – dlaczego zostały rozdzielone 7 klasa – wg rodziców dzieci zostały dobrane pod kątem nauki – jedna klasa lepsi, druga gorsi.</w:t>
      </w:r>
    </w:p>
    <w:p w:rsidR="00E259A4" w:rsidRDefault="00612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R</w:t>
      </w:r>
      <w:r w:rsidR="00197F6B">
        <w:rPr>
          <w:rFonts w:ascii="Times New Roman" w:hAnsi="Times New Roman" w:cs="Times New Roman"/>
          <w:sz w:val="24"/>
          <w:szCs w:val="24"/>
        </w:rPr>
        <w:t>adna W</w:t>
      </w:r>
      <w:bookmarkStart w:id="0" w:name="_GoBack"/>
      <w:bookmarkEnd w:id="0"/>
      <w:r w:rsidR="00E259A4">
        <w:rPr>
          <w:rFonts w:ascii="Times New Roman" w:hAnsi="Times New Roman" w:cs="Times New Roman"/>
          <w:sz w:val="24"/>
          <w:szCs w:val="24"/>
        </w:rPr>
        <w:t xml:space="preserve">olska – na drodze w kierunku DPS w </w:t>
      </w:r>
      <w:proofErr w:type="spellStart"/>
      <w:r w:rsidR="00E259A4">
        <w:rPr>
          <w:rFonts w:ascii="Times New Roman" w:hAnsi="Times New Roman" w:cs="Times New Roman"/>
          <w:sz w:val="24"/>
          <w:szCs w:val="24"/>
        </w:rPr>
        <w:t>Łeżeczkach</w:t>
      </w:r>
      <w:proofErr w:type="spellEnd"/>
      <w:r w:rsidR="00E259A4">
        <w:rPr>
          <w:rFonts w:ascii="Times New Roman" w:hAnsi="Times New Roman" w:cs="Times New Roman"/>
          <w:sz w:val="24"/>
          <w:szCs w:val="24"/>
        </w:rPr>
        <w:t xml:space="preserve"> jest dziura.</w:t>
      </w:r>
    </w:p>
    <w:p w:rsidR="00E259A4" w:rsidRPr="00806D42" w:rsidRDefault="00E259A4">
      <w:pPr>
        <w:rPr>
          <w:rFonts w:ascii="Times New Roman" w:hAnsi="Times New Roman" w:cs="Times New Roman"/>
          <w:sz w:val="24"/>
          <w:szCs w:val="24"/>
        </w:rPr>
      </w:pP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6. Zakończenie obrad.</w:t>
      </w:r>
    </w:p>
    <w:p w:rsidR="00E259A4" w:rsidRDefault="00E259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59A4" w:rsidRDefault="00E259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6FD" w:rsidRPr="00806D42" w:rsidRDefault="00F95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Przewodniczący</w:t>
      </w:r>
      <w:r w:rsidR="00E259A4">
        <w:rPr>
          <w:rFonts w:ascii="Times New Roman" w:hAnsi="Times New Roman" w:cs="Times New Roman"/>
          <w:sz w:val="24"/>
          <w:szCs w:val="24"/>
        </w:rPr>
        <w:t xml:space="preserve"> Komisji Gospodarczej</w:t>
      </w:r>
    </w:p>
    <w:p w:rsidR="004346FD" w:rsidRPr="00806D42" w:rsidRDefault="00E259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Bartkowiak</w:t>
      </w:r>
    </w:p>
    <w:p w:rsidR="00E259A4" w:rsidRDefault="00E259A4">
      <w:pPr>
        <w:rPr>
          <w:rFonts w:ascii="Times New Roman" w:hAnsi="Times New Roman" w:cs="Times New Roman"/>
          <w:sz w:val="24"/>
          <w:szCs w:val="24"/>
        </w:rPr>
      </w:pPr>
    </w:p>
    <w:p w:rsidR="00E259A4" w:rsidRDefault="00E259A4">
      <w:pPr>
        <w:rPr>
          <w:rFonts w:ascii="Times New Roman" w:hAnsi="Times New Roman" w:cs="Times New Roman"/>
          <w:sz w:val="24"/>
          <w:szCs w:val="24"/>
        </w:rPr>
      </w:pPr>
    </w:p>
    <w:p w:rsidR="00E259A4" w:rsidRDefault="00E259A4">
      <w:pPr>
        <w:rPr>
          <w:rFonts w:ascii="Times New Roman" w:hAnsi="Times New Roman" w:cs="Times New Roman"/>
          <w:sz w:val="24"/>
          <w:szCs w:val="24"/>
        </w:rPr>
      </w:pPr>
    </w:p>
    <w:p w:rsidR="00E259A4" w:rsidRDefault="00E259A4">
      <w:pPr>
        <w:rPr>
          <w:rFonts w:ascii="Times New Roman" w:hAnsi="Times New Roman" w:cs="Times New Roman"/>
          <w:sz w:val="24"/>
          <w:szCs w:val="24"/>
        </w:rPr>
      </w:pPr>
    </w:p>
    <w:p w:rsidR="004346FD" w:rsidRPr="00806D42" w:rsidRDefault="00F953BF">
      <w:pPr>
        <w:rPr>
          <w:rFonts w:ascii="Times New Roman" w:hAnsi="Times New Roman" w:cs="Times New Roman"/>
          <w:sz w:val="24"/>
          <w:szCs w:val="24"/>
        </w:rPr>
      </w:pPr>
      <w:r w:rsidRPr="00806D42">
        <w:rPr>
          <w:rFonts w:ascii="Times New Roman" w:hAnsi="Times New Roman" w:cs="Times New Roman"/>
          <w:sz w:val="24"/>
          <w:szCs w:val="24"/>
        </w:rPr>
        <w:t>Przygotował: Zuzanna Świderska</w:t>
      </w:r>
    </w:p>
    <w:p w:rsidR="00806D42" w:rsidRPr="00806D42" w:rsidRDefault="00806D42">
      <w:pPr>
        <w:rPr>
          <w:rFonts w:ascii="Times New Roman" w:hAnsi="Times New Roman" w:cs="Times New Roman"/>
          <w:sz w:val="24"/>
          <w:szCs w:val="24"/>
        </w:rPr>
      </w:pPr>
    </w:p>
    <w:sectPr w:rsidR="00806D42" w:rsidRPr="00806D4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3BF" w:rsidRDefault="00F953BF">
      <w:pPr>
        <w:spacing w:after="0" w:line="240" w:lineRule="auto"/>
      </w:pPr>
      <w:r>
        <w:separator/>
      </w:r>
    </w:p>
  </w:endnote>
  <w:endnote w:type="continuationSeparator" w:id="0">
    <w:p w:rsidR="00F953BF" w:rsidRDefault="00F9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6FD" w:rsidRDefault="00F953BF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3BF" w:rsidRDefault="00F953BF">
      <w:pPr>
        <w:spacing w:after="0" w:line="240" w:lineRule="auto"/>
      </w:pPr>
      <w:r>
        <w:separator/>
      </w:r>
    </w:p>
  </w:footnote>
  <w:footnote w:type="continuationSeparator" w:id="0">
    <w:p w:rsidR="00F953BF" w:rsidRDefault="00F9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F953BF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47F48"/>
    <w:multiLevelType w:val="singleLevel"/>
    <w:tmpl w:val="9238000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>
    <w:nsid w:val="1FA23579"/>
    <w:multiLevelType w:val="singleLevel"/>
    <w:tmpl w:val="337A4DC4"/>
    <w:name w:val="decimal-heading-multi"/>
    <w:lvl w:ilvl="0">
      <w:start w:val="1"/>
      <w:numFmt w:val="decimal"/>
      <w:lvlText w:val="%1."/>
      <w:lvlJc w:val="left"/>
    </w:lvl>
  </w:abstractNum>
  <w:abstractNum w:abstractNumId="2">
    <w:nsid w:val="2F7D1790"/>
    <w:multiLevelType w:val="singleLevel"/>
    <w:tmpl w:val="4FD054D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3">
    <w:nsid w:val="30381ED8"/>
    <w:multiLevelType w:val="singleLevel"/>
    <w:tmpl w:val="F92CCA7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>
    <w:nsid w:val="30E16C32"/>
    <w:multiLevelType w:val="singleLevel"/>
    <w:tmpl w:val="EF46DDE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>
    <w:nsid w:val="44E6658E"/>
    <w:multiLevelType w:val="singleLevel"/>
    <w:tmpl w:val="657484F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6">
    <w:nsid w:val="742E585F"/>
    <w:multiLevelType w:val="multilevel"/>
    <w:tmpl w:val="F10AC470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83D0618"/>
    <w:multiLevelType w:val="singleLevel"/>
    <w:tmpl w:val="0642965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8">
    <w:nsid w:val="78871B7D"/>
    <w:multiLevelType w:val="singleLevel"/>
    <w:tmpl w:val="8CDAEA6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>
    <w:abstractNumId w:val="6"/>
    <w:lvlOverride w:ilvl="0">
      <w:startOverride w:val="1"/>
    </w:lvlOverride>
  </w:num>
  <w:num w:numId="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46FD"/>
    <w:rsid w:val="0019762D"/>
    <w:rsid w:val="00197F6B"/>
    <w:rsid w:val="004346FD"/>
    <w:rsid w:val="004357DB"/>
    <w:rsid w:val="00612D1B"/>
    <w:rsid w:val="007066BB"/>
    <w:rsid w:val="008011EB"/>
    <w:rsid w:val="00806D42"/>
    <w:rsid w:val="00E259A4"/>
    <w:rsid w:val="00ED1F73"/>
    <w:rsid w:val="00F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6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D4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06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5</cp:revision>
  <dcterms:created xsi:type="dcterms:W3CDTF">2024-10-14T08:13:00Z</dcterms:created>
  <dcterms:modified xsi:type="dcterms:W3CDTF">2024-10-14T08:41:00Z</dcterms:modified>
</cp:coreProperties>
</file>