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2F" w:rsidRPr="00E4122F" w:rsidRDefault="00E4122F" w:rsidP="00E4122F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>UCHWAŁA NR V/30/2024</w:t>
      </w:r>
    </w:p>
    <w:p w:rsidR="00E4122F" w:rsidRPr="00E4122F" w:rsidRDefault="00E4122F" w:rsidP="00E4122F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 xml:space="preserve">    Rady Gminy Chrzypsko Wielkie</w:t>
      </w:r>
    </w:p>
    <w:p w:rsidR="00E4122F" w:rsidRPr="00E4122F" w:rsidRDefault="00E4122F" w:rsidP="00E4122F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z dnia 11 września 2024 roku</w:t>
      </w:r>
    </w:p>
    <w:p w:rsidR="00E4122F" w:rsidRPr="00E4122F" w:rsidRDefault="00E4122F" w:rsidP="00E4122F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E4122F" w:rsidRPr="00E4122F" w:rsidRDefault="00E4122F" w:rsidP="00E4122F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E4122F">
        <w:rPr>
          <w:rFonts w:ascii="Times New Roman" w:hAnsi="Times New Roman" w:cs="Times New Roman"/>
          <w:b/>
          <w:bCs/>
          <w:sz w:val="24"/>
          <w:szCs w:val="24"/>
          <w:u w:val="single"/>
        </w:rPr>
        <w:t>zmian do uchwały budżetowej Gminy Chrzypsko Wielkie na 2024 r.</w:t>
      </w:r>
    </w:p>
    <w:p w:rsidR="00E4122F" w:rsidRPr="00E4122F" w:rsidRDefault="00E4122F" w:rsidP="00E4122F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E4122F" w:rsidRPr="00E4122F" w:rsidRDefault="00E4122F" w:rsidP="00E4122F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98" w:right="396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Na podstawie art.18 ust. 2 pkt 4, pkt 9 lit. d) , pkt 10 ustawy z dnia 8 marca 1990 roku o samorządzie gminnym (</w:t>
      </w:r>
      <w:proofErr w:type="spellStart"/>
      <w:r w:rsidRPr="00E4122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E4122F">
        <w:rPr>
          <w:rFonts w:ascii="Times New Roman" w:hAnsi="Times New Roman" w:cs="Times New Roman"/>
          <w:sz w:val="24"/>
          <w:szCs w:val="24"/>
        </w:rPr>
        <w:t>. z 2024 r., poz.609 ze zm.), art. 212, 214 pkt 1 i 2, 215, 222, 235-237, 239, 258, 264 ust.2,3 i 4 ustawy z dnia 27 sierpnia 2009 roku o finansach publicznych (Dz. U. z 2023 r., poz.1270 ze zm.), art.111 pkt 1ustawy z dnia 12 marca 2022r. o pomocy obywatelom Ukrainy w związku z konfliktem zbrojnym na terenie tego państwa (</w:t>
      </w:r>
      <w:proofErr w:type="spellStart"/>
      <w:r w:rsidRPr="00E4122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E4122F">
        <w:rPr>
          <w:rFonts w:ascii="Times New Roman" w:hAnsi="Times New Roman" w:cs="Times New Roman"/>
          <w:sz w:val="24"/>
          <w:szCs w:val="24"/>
        </w:rPr>
        <w:t xml:space="preserve">. z 2024, poz.167 ze zm.) 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57" w:after="0" w:line="240" w:lineRule="auto"/>
        <w:ind w:right="3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>Rada Gminy Chrzypsko Wielkie uchwala, co następuje:</w:t>
      </w:r>
    </w:p>
    <w:p w:rsidR="00E4122F" w:rsidRPr="00E4122F" w:rsidRDefault="00E4122F" w:rsidP="00E412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22F" w:rsidRPr="00E4122F" w:rsidRDefault="00E4122F" w:rsidP="00E412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Uchwałę budżetową nr LXV/399/2023 z dnia  28.12.2023 r. Rady Gminy Chrzypsko Wielkie zmienianą  :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- Uchwałą nr LXVI/404/2024 Rady Gminy Chrzypsko Wielkie z dnia 17 stycznia 2024 r.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- Zarządzeniem nr 10/2024 Wójta Gminy Chrzypsko Wielkie z dnia 30 stycznia 2024 r.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- Uchwałą nr LXVIII/410/2024 Rady Gminy Chrzypsko Wielkie z dnia 28 lutego 2024 r.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- Uchwałą nr LXIX/419/2024 Rady Gminy Chrzypsko Wielkie z dnia 27 marca 2024 r.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- Zarządzeniem nr 21/2024 Wójta Gminy Chrzypsko Wielkie z dnia 28 marca 2024 r.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- Zarządzeniem nr 22/2024 Wójta Gminy Chrzypsko Wielkie z dnia 04 kwietnia 2024 r.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- Zarządzeniem nr 25/2024 Wójta Gminy Chrzypsko Wielkie z dnia 26 kwietnia 2024 r.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- Uchwałą nr II/14/2024 Rady Gminy Chrzypsko Wielkie z dnia 28 maja 2024 r.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- Zarządzeniem nr 32/2024 Wójta Gminy Chrzypsko Wielkie z dnia 07 czerwca 2024 r.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- Uchwałą nr III/20/2024 Rady Gminy Chrzypsko Wielkie z dnia 24 czerwca 2024 r.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- Zarządzeniem nr 35/2024 Wójta Gminy Chrzypsko Wielkie z dnia 27 czerwca 2024 r.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- Zarządzeniem nr 47/2024 Wójta Gminy Chrzypsko Wielkie z dnia 29 lipca 2024 r.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- Uchwałą nr IV/28/2024 Rady Gminy Chrzypsko Wielkie z dnia 26 sierpnia 2024 r.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- Zarządzeniem nr 53/2024 Wójta Gminy Chrzypsko Wielkie z dnia 29 sierpnia 2024 r.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>1.  §1ust.1 Uchwały budżetowej otrzymuje nowe następujące brzmienie :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>„§ 1</w:t>
      </w:r>
    </w:p>
    <w:p w:rsidR="00E4122F" w:rsidRPr="00E4122F" w:rsidRDefault="00E4122F" w:rsidP="00E4122F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E4122F">
        <w:rPr>
          <w:rFonts w:ascii="Times New Roman" w:hAnsi="Times New Roman" w:cs="Times New Roman"/>
          <w:sz w:val="24"/>
          <w:szCs w:val="24"/>
        </w:rPr>
        <w:t>Ustala się łączną kwotę dochodów budżetu Gminy w wysokości 36 224 087,22 zł, z tego:</w:t>
      </w:r>
    </w:p>
    <w:p w:rsidR="00E4122F" w:rsidRPr="00E4122F" w:rsidRDefault="00E4122F" w:rsidP="00E4122F">
      <w:pPr>
        <w:tabs>
          <w:tab w:val="left" w:pos="198"/>
          <w:tab w:val="left" w:pos="26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ab/>
        <w:t>1) dochody bieżące – 20 157 650,88 zł,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ab/>
        <w:t>2) dochody majątkowe – 16 066 436,34 zł,</w:t>
      </w:r>
    </w:p>
    <w:p w:rsidR="00E4122F" w:rsidRPr="00E4122F" w:rsidRDefault="00E4122F" w:rsidP="00E4122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ab/>
        <w:t>zgodnie z załącznikiem nr 1,</w:t>
      </w:r>
    </w:p>
    <w:p w:rsidR="00E4122F" w:rsidRPr="00E4122F" w:rsidRDefault="00E4122F" w:rsidP="00E4122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4122F">
        <w:rPr>
          <w:rFonts w:ascii="Times New Roman" w:hAnsi="Times New Roman" w:cs="Times New Roman"/>
          <w:sz w:val="24"/>
          <w:szCs w:val="24"/>
        </w:rPr>
        <w:t>W załączniku nr 1 do Uchwały budżetowej dokonuje się zmian jak w załączniku nr 1 do niniejszej uchwały.</w:t>
      </w:r>
    </w:p>
    <w:p w:rsidR="00E4122F" w:rsidRPr="00E4122F" w:rsidRDefault="00E4122F" w:rsidP="00E4122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>3.  §2 ust.1Uchwały budżetowej otrzymuje nowe następujące brzmienie :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>„§ 2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 xml:space="preserve">  </w:t>
      </w:r>
      <w:r w:rsidRPr="00E4122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4122F">
        <w:rPr>
          <w:rFonts w:ascii="Times New Roman" w:hAnsi="Times New Roman" w:cs="Times New Roman"/>
          <w:sz w:val="24"/>
          <w:szCs w:val="24"/>
        </w:rPr>
        <w:t xml:space="preserve"> Ustala się łączną kwotę wydatków budżetu Gminy w wysokości 40 078 433,92 zł, z tego: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ab/>
        <w:t>1) wydatki bieżące  – 20 677 647,87 zł,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ab/>
      </w:r>
      <w:r w:rsidRPr="00E4122F">
        <w:rPr>
          <w:rFonts w:ascii="Times New Roman" w:hAnsi="Times New Roman" w:cs="Times New Roman"/>
          <w:sz w:val="24"/>
          <w:szCs w:val="24"/>
        </w:rPr>
        <w:tab/>
        <w:t>w tym: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396"/>
          <w:tab w:val="left" w:pos="708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left="396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a) wydatki jednostek budżetowych w kwocie 17 175 984,92 zł, w tym na :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 xml:space="preserve">   -wynagrodzenia i składki od nich naliczane w kwocie                          10 559 810,38 zł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 xml:space="preserve">   -wydatki związane z realizacją ich statutowych zadań w kwocie          6 616 174,54 zł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ab/>
        <w:t>b) dotacje na zadania bieżące w kwocie                                                     834 878,46 zł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ab/>
        <w:t xml:space="preserve">c) świadczenia na rzecz osób fizycznych w kwocie                                2 452 778,74 zł 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 xml:space="preserve"> d) obsługa długu jednostki samorządu terytorialnego </w:t>
      </w:r>
      <w:r w:rsidRPr="00E4122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w kwocie               198 000,00 zł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ab/>
        <w:t>2) wydatki majątkowe – 19 400 786,05 zł,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 xml:space="preserve">    w tym: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color w:val="000000"/>
          <w:sz w:val="24"/>
          <w:szCs w:val="24"/>
        </w:rPr>
        <w:t>a)  inwestycje i za</w:t>
      </w:r>
      <w:r w:rsidRPr="00E4122F">
        <w:rPr>
          <w:rFonts w:ascii="Times New Roman" w:hAnsi="Times New Roman" w:cs="Times New Roman"/>
          <w:sz w:val="24"/>
          <w:szCs w:val="24"/>
        </w:rPr>
        <w:t>kupy inwestycyjne                                                     19 400 786,05 zł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 xml:space="preserve">  zgodnie z załącznikiem nr  2.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E4122F" w:rsidRPr="00E4122F" w:rsidRDefault="00E4122F" w:rsidP="00E4122F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4122F">
        <w:rPr>
          <w:rFonts w:ascii="Times New Roman" w:hAnsi="Times New Roman" w:cs="Times New Roman"/>
          <w:sz w:val="24"/>
          <w:szCs w:val="24"/>
        </w:rPr>
        <w:t>W załączniku nr 2 do Uchwały budżetowej dokonuje się zmian jak w załączniku nr 2 do niniejszej uchwały.</w:t>
      </w:r>
    </w:p>
    <w:p w:rsidR="00E4122F" w:rsidRPr="00E4122F" w:rsidRDefault="00E4122F" w:rsidP="00E4122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4"/>
          <w:szCs w:val="24"/>
        </w:rPr>
      </w:pPr>
    </w:p>
    <w:p w:rsidR="00E4122F" w:rsidRPr="00E4122F" w:rsidRDefault="00E4122F" w:rsidP="00E4122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>5 . §13  Uchwały budżetowej otrzymuje nowe następujące brzmienie :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>„§ 13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Określa się plan wydatków inwestycyjnych zgodnie z załącznikiem nr 10".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Pr="00E4122F">
        <w:rPr>
          <w:rFonts w:ascii="Times New Roman" w:hAnsi="Times New Roman" w:cs="Times New Roman"/>
          <w:sz w:val="24"/>
          <w:szCs w:val="24"/>
        </w:rPr>
        <w:t>W załączniku nr 10 do Uchwały budżetowej dokonuje się zmian jak w załączniku nr 3 do niniejszej uchwały.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 xml:space="preserve">     7. §14 pkt 1) Uchwały budżetowej otrzymuje nowe następujące brzmienie :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>„§ 14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 xml:space="preserve">     1) Dochody i przychody z udziałem środków funduszu przeciwdziałania COVID-19 </w:t>
      </w:r>
      <w:r w:rsidRPr="00E4122F">
        <w:rPr>
          <w:rFonts w:ascii="Times New Roman" w:hAnsi="Times New Roman" w:cs="Times New Roman"/>
          <w:sz w:val="24"/>
          <w:szCs w:val="24"/>
        </w:rPr>
        <w:br/>
        <w:t xml:space="preserve">        przeznacza się na finansowanie wydatków zgodnie z załącznikiem nr 11."</w:t>
      </w:r>
    </w:p>
    <w:p w:rsidR="00E4122F" w:rsidRPr="00E4122F" w:rsidRDefault="00E4122F" w:rsidP="00E4122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E4122F">
        <w:rPr>
          <w:rFonts w:ascii="Times New Roman" w:hAnsi="Times New Roman" w:cs="Times New Roman"/>
          <w:sz w:val="24"/>
          <w:szCs w:val="24"/>
        </w:rPr>
        <w:t>Załącznik  nr 11 do Uchwały budżetowej otrzymuje brzmienie jak w załączniku nr 4 do niniejszej uchwały”.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E4122F" w:rsidRPr="00E4122F" w:rsidRDefault="00E4122F" w:rsidP="00E4122F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>Wykonanie Uchwały  powierza się Wójtowi Gminy Chrzypsko Wielkie.</w:t>
      </w: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4122F" w:rsidRPr="00E4122F" w:rsidRDefault="00E4122F" w:rsidP="00E4122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22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4122F" w:rsidRPr="00E4122F" w:rsidRDefault="00E4122F" w:rsidP="00E412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122F">
        <w:rPr>
          <w:rFonts w:ascii="Times New Roman" w:hAnsi="Times New Roman" w:cs="Times New Roman"/>
          <w:sz w:val="24"/>
          <w:szCs w:val="24"/>
        </w:rPr>
        <w:t xml:space="preserve">     Uchwała wchodzi w życie z dniem podjęcia i obowiązuje w roku budżetowym 2024 oraz  </w:t>
      </w:r>
      <w:r w:rsidRPr="00E4122F">
        <w:rPr>
          <w:rFonts w:ascii="Times New Roman" w:hAnsi="Times New Roman" w:cs="Times New Roman"/>
          <w:sz w:val="24"/>
          <w:szCs w:val="24"/>
        </w:rPr>
        <w:br/>
        <w:t xml:space="preserve">     podlega publikacji w Dzienniku Urzędowym Województwa Wielkopolskiego.</w:t>
      </w:r>
    </w:p>
    <w:p w:rsidR="00273653" w:rsidRDefault="00273653">
      <w:bookmarkStart w:id="0" w:name="_GoBack"/>
      <w:bookmarkEnd w:id="0"/>
    </w:p>
    <w:sectPr w:rsidR="00273653" w:rsidSect="00F0337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2F"/>
    <w:rsid w:val="00273653"/>
    <w:rsid w:val="00E4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4122F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4122F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1</cp:revision>
  <dcterms:created xsi:type="dcterms:W3CDTF">2024-09-10T08:17:00Z</dcterms:created>
  <dcterms:modified xsi:type="dcterms:W3CDTF">2024-09-10T08:18:00Z</dcterms:modified>
</cp:coreProperties>
</file>