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E8E9" w14:textId="77777777" w:rsidR="00C10764" w:rsidRPr="00473B89" w:rsidRDefault="00C10764" w:rsidP="00C10764">
      <w:pPr>
        <w:spacing w:after="160" w:line="259" w:lineRule="auto"/>
        <w:jc w:val="center"/>
        <w:rPr>
          <w:rFonts w:eastAsiaTheme="minorHAnsi"/>
          <w:b/>
          <w:bCs/>
          <w:kern w:val="2"/>
          <w:sz w:val="22"/>
          <w:lang w:eastAsia="en-US"/>
          <w14:ligatures w14:val="standardContextual"/>
        </w:rPr>
      </w:pPr>
      <w:r w:rsidRPr="00473B89">
        <w:rPr>
          <w:rFonts w:eastAsiaTheme="minorHAnsi"/>
          <w:b/>
          <w:bCs/>
          <w:kern w:val="2"/>
          <w:sz w:val="22"/>
          <w:lang w:eastAsia="en-US"/>
          <w14:ligatures w14:val="standardContextual"/>
        </w:rPr>
        <w:t xml:space="preserve">         UCHWAŁA NR …………RADY GMINY CHRZYPSKO WIELKIE</w:t>
      </w:r>
    </w:p>
    <w:p w14:paraId="20EB1D6B" w14:textId="77777777" w:rsidR="00C10764" w:rsidRPr="00473B89" w:rsidRDefault="00995EE6" w:rsidP="00C10764">
      <w:pPr>
        <w:spacing w:after="160" w:line="259" w:lineRule="auto"/>
        <w:jc w:val="center"/>
        <w:rPr>
          <w:rFonts w:eastAsiaTheme="minorHAnsi"/>
          <w:b/>
          <w:bCs/>
          <w:kern w:val="2"/>
          <w:sz w:val="22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sz w:val="22"/>
          <w:lang w:eastAsia="en-US"/>
          <w14:ligatures w14:val="standardContextual"/>
        </w:rPr>
        <w:t>z dnia …………………2026</w:t>
      </w:r>
      <w:r w:rsidR="00C10764" w:rsidRPr="00473B89">
        <w:rPr>
          <w:rFonts w:eastAsiaTheme="minorHAnsi"/>
          <w:b/>
          <w:bCs/>
          <w:kern w:val="2"/>
          <w:sz w:val="22"/>
          <w:lang w:eastAsia="en-US"/>
          <w14:ligatures w14:val="standardContextual"/>
        </w:rPr>
        <w:t xml:space="preserve"> r.</w:t>
      </w:r>
    </w:p>
    <w:p w14:paraId="76D46590" w14:textId="77777777" w:rsidR="00C10764" w:rsidRDefault="00C10764" w:rsidP="00C10764">
      <w:pPr>
        <w:spacing w:before="80" w:after="0"/>
        <w:rPr>
          <w:b/>
          <w:color w:val="000000"/>
        </w:rPr>
      </w:pPr>
    </w:p>
    <w:p w14:paraId="4D494165" w14:textId="77777777" w:rsidR="00C10764" w:rsidRDefault="00C10764" w:rsidP="00C10764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w sprawie przystąpienia gminy Chrzypsko Wielkie do realizacji Programu „ Opieka wytchnieniowa” dla Jednostek Samorz</w:t>
      </w:r>
      <w:r w:rsidR="00995EE6">
        <w:rPr>
          <w:b/>
          <w:color w:val="000000"/>
        </w:rPr>
        <w:t>ądu Terytorialnego – edycja 2026</w:t>
      </w:r>
    </w:p>
    <w:p w14:paraId="0E5E91BE" w14:textId="77777777" w:rsidR="00C10764" w:rsidRDefault="00C10764" w:rsidP="00C10764">
      <w:pPr>
        <w:spacing w:before="80" w:after="0"/>
        <w:jc w:val="center"/>
      </w:pPr>
      <w:r>
        <w:rPr>
          <w:b/>
          <w:color w:val="000000"/>
        </w:rPr>
        <w:t xml:space="preserve"> </w:t>
      </w:r>
    </w:p>
    <w:p w14:paraId="5D09D587" w14:textId="77777777" w:rsidR="00C10764" w:rsidRPr="00473B89" w:rsidRDefault="00C10764" w:rsidP="00C10764">
      <w:pPr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ustawy z dnia 8 marca 1990 r. o samorządzie gminnym </w:t>
      </w:r>
      <w:r w:rsidR="00995EE6">
        <w:rPr>
          <w:color w:val="000000"/>
        </w:rPr>
        <w:t>(t.j. Dz. U. z 2025 r. poz. 1153</w:t>
      </w:r>
      <w:r>
        <w:rPr>
          <w:color w:val="000000"/>
        </w:rPr>
        <w:t xml:space="preserve">) </w:t>
      </w:r>
      <w:r>
        <w:rPr>
          <w:color w:val="1B1B1B"/>
        </w:rPr>
        <w:t>art. 17 ust. 2 pkt 4</w:t>
      </w:r>
      <w:r>
        <w:rPr>
          <w:color w:val="000000"/>
        </w:rPr>
        <w:t xml:space="preserve">, 110 ust.10 i </w:t>
      </w:r>
      <w:r>
        <w:rPr>
          <w:color w:val="1B1B1B"/>
        </w:rPr>
        <w:t>art. 115a</w:t>
      </w:r>
      <w:r>
        <w:rPr>
          <w:color w:val="000000"/>
        </w:rPr>
        <w:t xml:space="preserve"> ustawy z dnia 12 marca 2004 r. o pomoc</w:t>
      </w:r>
      <w:r w:rsidR="00995EE6">
        <w:rPr>
          <w:color w:val="000000"/>
        </w:rPr>
        <w:t>y społecznej (t.j. Dz. U. z 2025 r. poz. 1214</w:t>
      </w:r>
      <w:r>
        <w:rPr>
          <w:color w:val="000000"/>
        </w:rPr>
        <w:t xml:space="preserve"> ze. zm.) w związku z  programem </w:t>
      </w:r>
      <w:r>
        <w:t>Ministra Rodziny, Pracy i Polityki Społecznej "Opieka wytchnieniowa” dla Jednostek Samorz</w:t>
      </w:r>
      <w:r w:rsidR="00995EE6">
        <w:t>ądu Terytorialnego - edycja 2026</w:t>
      </w:r>
      <w:r w:rsidRPr="00473B89">
        <w:rPr>
          <w:rFonts w:eastAsiaTheme="minorHAnsi"/>
          <w:kern w:val="2"/>
          <w:sz w:val="22"/>
          <w:lang w:eastAsia="en-US"/>
          <w14:ligatures w14:val="standardContextual"/>
        </w:rPr>
        <w:t xml:space="preserve">), </w:t>
      </w:r>
      <w:r w:rsidRPr="00473B89">
        <w:rPr>
          <w:rFonts w:eastAsiaTheme="minorHAnsi"/>
          <w:kern w:val="2"/>
          <w:szCs w:val="24"/>
          <w:lang w:eastAsia="en-US"/>
          <w14:ligatures w14:val="standardContextual"/>
        </w:rPr>
        <w:t>Rada Gminy Chrzypsko Wielkie uchwala co następuje:</w:t>
      </w:r>
    </w:p>
    <w:p w14:paraId="5D517C06" w14:textId="77777777" w:rsidR="00C10764" w:rsidRPr="00F71C21" w:rsidRDefault="00C10764" w:rsidP="00C10764">
      <w:pPr>
        <w:spacing w:after="0" w:line="240" w:lineRule="auto"/>
        <w:jc w:val="both"/>
        <w:rPr>
          <w:color w:val="000000"/>
        </w:rPr>
      </w:pPr>
    </w:p>
    <w:p w14:paraId="1A0FE62C" w14:textId="77777777" w:rsidR="00C10764" w:rsidRDefault="00C10764" w:rsidP="00C10764">
      <w:pPr>
        <w:spacing w:after="0"/>
      </w:pPr>
    </w:p>
    <w:p w14:paraId="6EFDE05A" w14:textId="77777777" w:rsidR="00C10764" w:rsidRDefault="00C10764" w:rsidP="00C10764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 1.</w:t>
      </w:r>
      <w:r>
        <w:t xml:space="preserve"> </w:t>
      </w:r>
      <w:r>
        <w:rPr>
          <w:color w:val="000000"/>
        </w:rPr>
        <w:t xml:space="preserve">Gmina Chrzypsko Wielkie  przystępuje do realizacji   programu </w:t>
      </w:r>
      <w:r>
        <w:t>Ministra Rodziny, Pracy i Polityki Społecznej "Opieka wytchnieniowa” dla Jednostek Samorz</w:t>
      </w:r>
      <w:r w:rsidR="00995EE6">
        <w:t>ądu Terytorialnego - edycja 2026</w:t>
      </w:r>
      <w:r>
        <w:rPr>
          <w:color w:val="000000"/>
        </w:rPr>
        <w:t xml:space="preserve">  zwanego dalej "Programem".</w:t>
      </w:r>
    </w:p>
    <w:p w14:paraId="1C94C9A5" w14:textId="77777777" w:rsidR="00C10764" w:rsidRPr="00F71C21" w:rsidRDefault="00C10764" w:rsidP="00C10764">
      <w:pPr>
        <w:spacing w:before="26" w:after="0"/>
        <w:rPr>
          <w:color w:val="000000"/>
        </w:rPr>
      </w:pPr>
    </w:p>
    <w:p w14:paraId="1308769E" w14:textId="77777777" w:rsidR="00C10764" w:rsidRDefault="00C10764" w:rsidP="00C10764">
      <w:pPr>
        <w:spacing w:before="26" w:after="240"/>
      </w:pPr>
      <w:r>
        <w:rPr>
          <w:b/>
          <w:color w:val="000000"/>
        </w:rPr>
        <w:t>§  2.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  <w:r>
        <w:rPr>
          <w:color w:val="000000"/>
        </w:rPr>
        <w:t>Członek rodziny lub opiekun sprawujący bezpośrednią opiekę nad dzieckiem lub osobą niepełnosprawną, którym zostanie przyznana pomoc w postaci usługi opieki wytchnieniowej nie ponosi odpłatności za usługę przyznaną w ramach Programu.</w:t>
      </w:r>
    </w:p>
    <w:p w14:paraId="46BB3D4D" w14:textId="77777777" w:rsidR="00C10764" w:rsidRDefault="00C10764" w:rsidP="00C10764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 xml:space="preserve">§  3. </w:t>
      </w:r>
      <w:r w:rsidRPr="004F4DE2">
        <w:rPr>
          <w:color w:val="000000"/>
        </w:rPr>
        <w:t>Progr</w:t>
      </w:r>
      <w:r>
        <w:rPr>
          <w:color w:val="000000"/>
        </w:rPr>
        <w:t>am będzie realizowany przez Ośrodek Pomocy Społecznej w Chrzypsku Wielkim</w:t>
      </w:r>
      <w:r w:rsidRPr="004F4DE2">
        <w:rPr>
          <w:color w:val="000000"/>
        </w:rPr>
        <w:t xml:space="preserve"> od dnia pod</w:t>
      </w:r>
      <w:r>
        <w:rPr>
          <w:color w:val="000000"/>
        </w:rPr>
        <w:t xml:space="preserve">pisania umowy przez gminę </w:t>
      </w:r>
      <w:r w:rsidRPr="004F4DE2">
        <w:rPr>
          <w:color w:val="000000"/>
        </w:rPr>
        <w:t xml:space="preserve"> z Wojewodą Wielk</w:t>
      </w:r>
      <w:r w:rsidR="00995EE6">
        <w:rPr>
          <w:color w:val="000000"/>
        </w:rPr>
        <w:t>opolskim do dnia 31 grudnia 2026</w:t>
      </w:r>
      <w:r w:rsidRPr="004F4DE2">
        <w:rPr>
          <w:color w:val="000000"/>
        </w:rPr>
        <w:t xml:space="preserve"> r.</w:t>
      </w:r>
    </w:p>
    <w:p w14:paraId="182B8BC4" w14:textId="77777777" w:rsidR="00F83446" w:rsidRDefault="00F83446" w:rsidP="00C10764">
      <w:pPr>
        <w:spacing w:before="26" w:after="0"/>
        <w:jc w:val="both"/>
        <w:rPr>
          <w:color w:val="000000"/>
        </w:rPr>
      </w:pPr>
    </w:p>
    <w:p w14:paraId="599D9B0B" w14:textId="77777777" w:rsidR="00C10764" w:rsidRPr="00F83446" w:rsidRDefault="00F83446" w:rsidP="00F83446">
      <w:pPr>
        <w:spacing w:before="26" w:after="240"/>
        <w:jc w:val="both"/>
        <w:rPr>
          <w:color w:val="000000"/>
          <w:szCs w:val="24"/>
        </w:rPr>
      </w:pPr>
      <w:r>
        <w:rPr>
          <w:b/>
          <w:color w:val="000000"/>
        </w:rPr>
        <w:t>§  4.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  <w:r w:rsidRPr="00F83446">
        <w:rPr>
          <w:rFonts w:eastAsiaTheme="minorHAnsi"/>
          <w:kern w:val="2"/>
          <w:szCs w:val="24"/>
          <w:lang w:eastAsia="en-US"/>
          <w14:ligatures w14:val="standardContextual"/>
        </w:rPr>
        <w:t>Upoważnia się Kierownika Ośrodka Pomocy w Chrzypsku Wielkim do podejmowania czynności związanych z realizacją Programu.</w:t>
      </w:r>
    </w:p>
    <w:p w14:paraId="0E51E1B8" w14:textId="77777777" w:rsidR="00C10764" w:rsidRPr="00F83446" w:rsidRDefault="00F83446" w:rsidP="00C10764">
      <w:pPr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>
        <w:rPr>
          <w:b/>
          <w:color w:val="000000"/>
        </w:rPr>
        <w:t>§  5</w:t>
      </w:r>
      <w:r w:rsidR="00C10764">
        <w:rPr>
          <w:b/>
          <w:color w:val="000000"/>
        </w:rPr>
        <w:t>.</w:t>
      </w:r>
      <w:r w:rsidR="00C10764">
        <w:rPr>
          <w:color w:val="000000"/>
        </w:rPr>
        <w:t xml:space="preserve"> </w:t>
      </w:r>
      <w:r w:rsidR="00C10764">
        <w:rPr>
          <w:b/>
          <w:color w:val="000000"/>
        </w:rPr>
        <w:t> </w:t>
      </w:r>
      <w:r w:rsidR="00C10764" w:rsidRPr="00F83446">
        <w:rPr>
          <w:color w:val="000000"/>
          <w:szCs w:val="24"/>
        </w:rPr>
        <w:t xml:space="preserve">Wykonanie uchwały powierza się </w:t>
      </w:r>
      <w:r w:rsidR="00C10764" w:rsidRPr="00F83446">
        <w:rPr>
          <w:rFonts w:eastAsiaTheme="minorHAnsi"/>
          <w:kern w:val="2"/>
          <w:szCs w:val="24"/>
          <w:lang w:eastAsia="en-US"/>
          <w14:ligatures w14:val="standardContextual"/>
        </w:rPr>
        <w:t xml:space="preserve">Wójtowi Gminy Chrzypsko Wielkie. </w:t>
      </w:r>
    </w:p>
    <w:p w14:paraId="764D18D2" w14:textId="77777777" w:rsidR="00C10764" w:rsidRDefault="00F83446" w:rsidP="00C10764">
      <w:pPr>
        <w:spacing w:before="26" w:after="240"/>
        <w:jc w:val="both"/>
      </w:pPr>
      <w:r>
        <w:rPr>
          <w:b/>
          <w:color w:val="000000"/>
        </w:rPr>
        <w:t>§  6</w:t>
      </w:r>
      <w:r w:rsidR="00C10764">
        <w:rPr>
          <w:b/>
          <w:color w:val="000000"/>
        </w:rPr>
        <w:t>.</w:t>
      </w:r>
      <w:r w:rsidR="00C10764">
        <w:rPr>
          <w:color w:val="000000"/>
        </w:rPr>
        <w:t xml:space="preserve"> </w:t>
      </w:r>
      <w:r w:rsidR="00C10764">
        <w:rPr>
          <w:b/>
          <w:color w:val="000000"/>
        </w:rPr>
        <w:t> </w:t>
      </w:r>
      <w:r w:rsidR="00C10764">
        <w:rPr>
          <w:color w:val="000000"/>
        </w:rPr>
        <w:t>Uchwała wchodzi w życie po upływie 14 dni od dnia ogłoszenia w Dzienniku Urzędowym Województwa Wielkopolskiego.</w:t>
      </w:r>
    </w:p>
    <w:p w14:paraId="06BE2D59" w14:textId="77777777" w:rsidR="00C10764" w:rsidRDefault="00C10764" w:rsidP="00C10764"/>
    <w:p w14:paraId="48DE68F4" w14:textId="77777777" w:rsidR="00C10764" w:rsidRDefault="00C10764" w:rsidP="00C10764"/>
    <w:p w14:paraId="176D2645" w14:textId="77777777" w:rsidR="00C10764" w:rsidRDefault="00C10764" w:rsidP="00C10764"/>
    <w:p w14:paraId="5161DF6F" w14:textId="77777777" w:rsidR="00C10764" w:rsidRDefault="00C10764" w:rsidP="00C10764"/>
    <w:p w14:paraId="32C59245" w14:textId="77777777" w:rsidR="00C10764" w:rsidRDefault="00C10764" w:rsidP="00C10764"/>
    <w:p w14:paraId="60893EF3" w14:textId="77777777" w:rsidR="00C10764" w:rsidRDefault="00C10764" w:rsidP="00C10764"/>
    <w:p w14:paraId="0C40E0F9" w14:textId="77777777" w:rsidR="00C10764" w:rsidRDefault="00C10764" w:rsidP="00C10764"/>
    <w:p w14:paraId="30036B21" w14:textId="77777777" w:rsidR="00C10764" w:rsidRDefault="00C10764" w:rsidP="00C10764"/>
    <w:p w14:paraId="0E318D16" w14:textId="77777777" w:rsidR="00C10764" w:rsidRDefault="00C10764" w:rsidP="00C10764">
      <w:pPr>
        <w:jc w:val="center"/>
        <w:rPr>
          <w:rFonts w:cstheme="minorHAnsi"/>
          <w:b/>
          <w:caps/>
          <w:szCs w:val="24"/>
        </w:rPr>
      </w:pPr>
      <w:r>
        <w:rPr>
          <w:rFonts w:cstheme="minorHAnsi"/>
          <w:b/>
          <w:caps/>
          <w:szCs w:val="24"/>
        </w:rPr>
        <w:t>uzasadnienie</w:t>
      </w:r>
    </w:p>
    <w:p w14:paraId="1DFE2C08" w14:textId="77777777" w:rsidR="00C10764" w:rsidRDefault="00C10764" w:rsidP="00C10764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 podstawie przepisów ustawy o Funduszu Solidarnościowym  Ministerstwo Rodziny, Pracy i Polityki Społecznej przygotowało dla samorządów gminnych, program „Opieka wytchnieniowa” </w:t>
      </w:r>
      <w:r>
        <w:rPr>
          <w:sz w:val="20"/>
          <w:szCs w:val="20"/>
        </w:rPr>
        <w:t>dla Jednostek Samorz</w:t>
      </w:r>
      <w:r w:rsidR="00995EE6">
        <w:rPr>
          <w:sz w:val="20"/>
          <w:szCs w:val="20"/>
        </w:rPr>
        <w:t>ądu Terytorialnego – edycja 2026</w:t>
      </w:r>
      <w:r>
        <w:rPr>
          <w:color w:val="000000"/>
          <w:sz w:val="20"/>
          <w:szCs w:val="20"/>
        </w:rPr>
        <w:t>, obejmujący zapewnienie usługi wytchnieniowej dla członków rodzin lub opiekunów sprawujących bezpośrednią opiekę nad dziećmi i dorosłymi osobami niepełnosprawnymi, które mają największe potrzeby w zakresie zdrowia i pielęgnacji oraz pomocy w codziennym funkcjonowaniu.</w:t>
      </w:r>
    </w:p>
    <w:p w14:paraId="3AEBFABC" w14:textId="77777777" w:rsidR="00C10764" w:rsidRDefault="00995EE6" w:rsidP="00C10764">
      <w:pPr>
        <w:shd w:val="clear" w:color="auto" w:fill="FFFFFF"/>
        <w:spacing w:after="0" w:line="240" w:lineRule="auto"/>
        <w:jc w:val="both"/>
        <w:textAlignment w:val="baseline"/>
        <w:rPr>
          <w:color w:val="1B1B1B"/>
          <w:sz w:val="20"/>
          <w:szCs w:val="20"/>
        </w:rPr>
      </w:pPr>
      <w:r>
        <w:rPr>
          <w:color w:val="1B1B1B"/>
          <w:sz w:val="20"/>
          <w:szCs w:val="20"/>
        </w:rPr>
        <w:t xml:space="preserve">Głównym celem Programu jest </w:t>
      </w:r>
      <w:r w:rsidR="00C10764">
        <w:rPr>
          <w:color w:val="1B1B1B"/>
          <w:sz w:val="20"/>
          <w:szCs w:val="20"/>
        </w:rPr>
        <w:t xml:space="preserve"> wsparcie członków rodzin lub opiekunów sprawujących bezpośrednią opiekę nad:</w:t>
      </w:r>
    </w:p>
    <w:p w14:paraId="09FED13F" w14:textId="77777777" w:rsidR="00C10764" w:rsidRDefault="00C10764" w:rsidP="00C1076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14:paraId="0FAE144A" w14:textId="77777777" w:rsidR="00995EE6" w:rsidRPr="00995EE6" w:rsidRDefault="00995EE6" w:rsidP="00995E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dziećmi od ukończenia 2 roku życia do ukończenia 16</w:t>
      </w:r>
      <w:r w:rsidRPr="00995EE6">
        <w:rPr>
          <w:rFonts w:ascii="Times New Roman" w:hAnsi="Times New Roman" w:cs="Times New Roman"/>
        </w:rPr>
        <w:t xml:space="preserve"> roku życia posiadającymi orzeczenie o niepełnosprawności lub</w:t>
      </w:r>
    </w:p>
    <w:p w14:paraId="244D096A" w14:textId="77777777" w:rsidR="00995EE6" w:rsidRPr="00995EE6" w:rsidRDefault="00995EE6" w:rsidP="00995E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95EE6">
        <w:rPr>
          <w:rFonts w:ascii="Times New Roman" w:hAnsi="Times New Roman" w:cs="Times New Roman"/>
        </w:rPr>
        <w:t xml:space="preserve"> osobami niepełnosprawnymi posiadającymi:</w:t>
      </w:r>
    </w:p>
    <w:p w14:paraId="3A6EF9A1" w14:textId="77777777" w:rsidR="00995EE6" w:rsidRDefault="00995EE6" w:rsidP="00995EE6">
      <w:pPr>
        <w:pStyle w:val="NormalnyWeb"/>
        <w:ind w:left="1200"/>
      </w:pPr>
      <w:r>
        <w:rPr>
          <w:sz w:val="22"/>
          <w:szCs w:val="22"/>
        </w:rPr>
        <w:t>a)     orzeczenie o znacznym stopniu niepełnosprawności albo</w:t>
      </w:r>
    </w:p>
    <w:p w14:paraId="4E6B7253" w14:textId="77777777" w:rsidR="00995EE6" w:rsidRDefault="00995EE6" w:rsidP="00995EE6">
      <w:pPr>
        <w:pStyle w:val="NormalnyWeb"/>
        <w:ind w:left="1200"/>
      </w:pPr>
      <w:r>
        <w:rPr>
          <w:sz w:val="22"/>
          <w:szCs w:val="22"/>
        </w:rPr>
        <w:t>b)     orzeczenie traktowane na równi z orzeczeniem wymienionym w lit. a, zgodnie z art. 5 i art. 62 ustawy z dnia 27 sierpnia 1997 r. o rehabilitacji zawodowej i społecznej oraz zatrudnianiu osób niepełnosprawnych (Dz. U. z 2025 r. poz. 913)</w:t>
      </w:r>
    </w:p>
    <w:p w14:paraId="0B0DB605" w14:textId="77777777" w:rsidR="00C10764" w:rsidRPr="00995EE6" w:rsidRDefault="00995EE6" w:rsidP="00995EE6">
      <w:pPr>
        <w:pStyle w:val="NormalnyWeb"/>
        <w:jc w:val="both"/>
      </w:pPr>
      <w:r>
        <w:rPr>
          <w:sz w:val="22"/>
          <w:szCs w:val="22"/>
        </w:rPr>
        <w:t>– poprzez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wytchnieniowej mogą służyć również okresowemu zabezpieczeniu potrzeb osoby z niepełnosprawnością w sytuacji, gdy członkowie rodzin lub opiekunowie z różnych powodów nie będą mogli wykonywać swoich obowiązków.</w:t>
      </w:r>
    </w:p>
    <w:p w14:paraId="280C8575" w14:textId="77777777" w:rsidR="00C10764" w:rsidRDefault="00C10764" w:rsidP="00C10764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eastAsiaTheme="minorHAnsi"/>
          <w:color w:val="000000"/>
          <w:sz w:val="20"/>
          <w:szCs w:val="20"/>
        </w:rPr>
      </w:pPr>
      <w:r>
        <w:rPr>
          <w:sz w:val="20"/>
          <w:szCs w:val="20"/>
        </w:rPr>
        <w:t xml:space="preserve">Uczestnik Programu, któremu przyznana zostanie pomoc w postaci usług opieki wytchnieniowej nie ponosi odpłatności za realizację usług w ramach Programu. </w:t>
      </w:r>
      <w:r>
        <w:rPr>
          <w:color w:val="000000"/>
          <w:sz w:val="20"/>
          <w:szCs w:val="20"/>
        </w:rPr>
        <w:t>Program współfinansowany będzie ze środków Funduszu Solidarnościowego.</w:t>
      </w:r>
    </w:p>
    <w:p w14:paraId="0368905B" w14:textId="77777777" w:rsidR="00C10764" w:rsidRDefault="00C10764" w:rsidP="00C10764">
      <w:pPr>
        <w:tabs>
          <w:tab w:val="left" w:pos="426"/>
        </w:tabs>
        <w:autoSpaceDE w:val="0"/>
        <w:autoSpaceDN w:val="0"/>
        <w:snapToGrid w:val="0"/>
        <w:spacing w:after="0" w:line="240" w:lineRule="auto"/>
        <w:rPr>
          <w:sz w:val="20"/>
          <w:szCs w:val="20"/>
        </w:rPr>
      </w:pPr>
    </w:p>
    <w:p w14:paraId="5D76A509" w14:textId="77777777" w:rsidR="00C10764" w:rsidRDefault="00C10764" w:rsidP="00C1076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Okres realizacji zadania: </w:t>
      </w:r>
      <w:r>
        <w:rPr>
          <w:color w:val="000000"/>
          <w:sz w:val="20"/>
          <w:szCs w:val="20"/>
        </w:rPr>
        <w:t>od dnia podpisania umowy przez gminę z Wojewodą Wielkopolskim</w:t>
      </w:r>
      <w:r w:rsidR="00995EE6">
        <w:rPr>
          <w:sz w:val="20"/>
          <w:szCs w:val="20"/>
        </w:rPr>
        <w:t xml:space="preserve"> do dnia 31 grudnia 2026</w:t>
      </w:r>
      <w:r>
        <w:rPr>
          <w:sz w:val="20"/>
          <w:szCs w:val="20"/>
        </w:rPr>
        <w:t xml:space="preserve"> r.</w:t>
      </w:r>
    </w:p>
    <w:p w14:paraId="2BA62A08" w14:textId="77777777" w:rsidR="00C10764" w:rsidRDefault="00C10764" w:rsidP="00C10764">
      <w:pPr>
        <w:tabs>
          <w:tab w:val="left" w:pos="426"/>
        </w:tabs>
        <w:autoSpaceDE w:val="0"/>
        <w:autoSpaceDN w:val="0"/>
        <w:snapToGrid w:val="0"/>
        <w:spacing w:after="0" w:line="240" w:lineRule="auto"/>
        <w:rPr>
          <w:sz w:val="20"/>
          <w:szCs w:val="20"/>
        </w:rPr>
      </w:pPr>
    </w:p>
    <w:p w14:paraId="20A72DA1" w14:textId="77777777" w:rsidR="00C10764" w:rsidRDefault="00C10764" w:rsidP="00C1076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Przyjęcie do realizacji Programu zwiększy dostępność osób w trudnej sytuacji socjalnej i zdrowotnej do usług opieki wytchnieniowej w gminie.</w:t>
      </w:r>
    </w:p>
    <w:p w14:paraId="488E4038" w14:textId="77777777" w:rsidR="00C10764" w:rsidRDefault="00C10764" w:rsidP="00C10764">
      <w:pPr>
        <w:tabs>
          <w:tab w:val="left" w:leader="dot" w:pos="8505"/>
        </w:tabs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świetle powyższego przyjęcie uchwały jest uzasadnione.</w:t>
      </w:r>
    </w:p>
    <w:p w14:paraId="1442902B" w14:textId="77777777" w:rsidR="00F11359" w:rsidRDefault="00F11359"/>
    <w:sectPr w:rsidR="00F1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6A40"/>
    <w:multiLevelType w:val="hybridMultilevel"/>
    <w:tmpl w:val="00ECC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B776B"/>
    <w:multiLevelType w:val="hybridMultilevel"/>
    <w:tmpl w:val="2D9C3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41178"/>
    <w:multiLevelType w:val="hybridMultilevel"/>
    <w:tmpl w:val="49FC99C4"/>
    <w:lvl w:ilvl="0" w:tplc="D83AC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2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869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744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64"/>
    <w:rsid w:val="00810BF3"/>
    <w:rsid w:val="00995EE6"/>
    <w:rsid w:val="00AF32BF"/>
    <w:rsid w:val="00C10764"/>
    <w:rsid w:val="00F11359"/>
    <w:rsid w:val="00F8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24A0"/>
  <w15:docId w15:val="{813972C7-0F7E-4D33-8267-71C65BB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764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76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995EE6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Przewoźny</dc:creator>
  <cp:lastModifiedBy>Zuzanna Świderska</cp:lastModifiedBy>
  <cp:revision>2</cp:revision>
  <dcterms:created xsi:type="dcterms:W3CDTF">2026-02-09T12:16:00Z</dcterms:created>
  <dcterms:modified xsi:type="dcterms:W3CDTF">2026-02-09T12:16:00Z</dcterms:modified>
</cp:coreProperties>
</file>